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E2E8A" w14:textId="77777777" w:rsidR="007A05B6" w:rsidRPr="005949E4" w:rsidRDefault="007A05B6">
      <w:pPr>
        <w:jc w:val="center"/>
        <w:rPr>
          <w:rFonts w:ascii="Calibri" w:eastAsia="Calibri" w:hAnsi="Calibri" w:cs="Calibri"/>
          <w:lang w:val="es-CO"/>
        </w:rPr>
      </w:pPr>
    </w:p>
    <w:tbl>
      <w:tblPr>
        <w:tblStyle w:val="a"/>
        <w:tblW w:w="9680" w:type="dxa"/>
        <w:tblBorders>
          <w:top w:val="nil"/>
          <w:left w:val="nil"/>
          <w:bottom w:val="nil"/>
          <w:right w:val="nil"/>
          <w:insideH w:val="nil"/>
          <w:insideV w:val="nil"/>
        </w:tblBorders>
        <w:tblLayout w:type="fixed"/>
        <w:tblLook w:val="0400" w:firstRow="0" w:lastRow="0" w:firstColumn="0" w:lastColumn="0" w:noHBand="0" w:noVBand="1"/>
      </w:tblPr>
      <w:tblGrid>
        <w:gridCol w:w="2405"/>
        <w:gridCol w:w="7275"/>
      </w:tblGrid>
      <w:tr w:rsidR="007A05B6" w:rsidRPr="005949E4" w14:paraId="7BE976A0" w14:textId="77777777">
        <w:tc>
          <w:tcPr>
            <w:tcW w:w="2405" w:type="dxa"/>
          </w:tcPr>
          <w:p w14:paraId="2A3C532E" w14:textId="77777777" w:rsidR="007A05B6" w:rsidRPr="005949E4" w:rsidRDefault="003B54C2">
            <w:pPr>
              <w:rPr>
                <w:rFonts w:ascii="Calibri" w:eastAsia="Calibri" w:hAnsi="Calibri" w:cs="Calibri"/>
                <w:b/>
                <w:lang w:val="es-CO"/>
              </w:rPr>
            </w:pPr>
            <w:r w:rsidRPr="005949E4">
              <w:rPr>
                <w:rFonts w:ascii="Calibri" w:eastAsia="Calibri" w:hAnsi="Calibri" w:cs="Calibri"/>
                <w:b/>
                <w:lang w:val="es-CO"/>
              </w:rPr>
              <w:t>INFORME N°:</w:t>
            </w:r>
          </w:p>
          <w:p w14:paraId="674FC6AD" w14:textId="77777777" w:rsidR="007A05B6" w:rsidRPr="005949E4" w:rsidRDefault="007A05B6">
            <w:pPr>
              <w:rPr>
                <w:rFonts w:ascii="Calibri" w:eastAsia="Calibri" w:hAnsi="Calibri" w:cs="Calibri"/>
                <w:b/>
                <w:lang w:val="es-CO"/>
              </w:rPr>
            </w:pPr>
          </w:p>
        </w:tc>
        <w:tc>
          <w:tcPr>
            <w:tcW w:w="7275" w:type="dxa"/>
          </w:tcPr>
          <w:p w14:paraId="7A85D92C" w14:textId="77777777" w:rsidR="007A05B6" w:rsidRPr="005949E4" w:rsidRDefault="003B54C2">
            <w:pPr>
              <w:rPr>
                <w:rFonts w:ascii="Calibri" w:eastAsia="Calibri" w:hAnsi="Calibri" w:cs="Calibri"/>
                <w:lang w:val="es-CO"/>
              </w:rPr>
            </w:pPr>
            <w:r w:rsidRPr="005949E4">
              <w:rPr>
                <w:rFonts w:ascii="Calibri" w:eastAsia="Calibri" w:hAnsi="Calibri" w:cs="Calibri"/>
                <w:lang w:val="es-CO"/>
              </w:rPr>
              <w:t xml:space="preserve">001 </w:t>
            </w:r>
          </w:p>
        </w:tc>
      </w:tr>
      <w:tr w:rsidR="007A05B6" w:rsidRPr="005949E4" w14:paraId="27917D79" w14:textId="77777777">
        <w:tc>
          <w:tcPr>
            <w:tcW w:w="2405" w:type="dxa"/>
          </w:tcPr>
          <w:p w14:paraId="4678CBE4" w14:textId="77777777" w:rsidR="007A05B6" w:rsidRPr="005949E4" w:rsidRDefault="003B54C2">
            <w:pPr>
              <w:rPr>
                <w:rFonts w:ascii="Calibri" w:eastAsia="Calibri" w:hAnsi="Calibri" w:cs="Calibri"/>
                <w:b/>
                <w:lang w:val="es-CO"/>
              </w:rPr>
            </w:pPr>
            <w:r w:rsidRPr="005949E4">
              <w:rPr>
                <w:rFonts w:ascii="Calibri" w:eastAsia="Calibri" w:hAnsi="Calibri" w:cs="Calibri"/>
                <w:b/>
                <w:lang w:val="es-CO"/>
              </w:rPr>
              <w:t>ASUNTO:</w:t>
            </w:r>
          </w:p>
        </w:tc>
        <w:tc>
          <w:tcPr>
            <w:tcW w:w="7275" w:type="dxa"/>
          </w:tcPr>
          <w:p w14:paraId="2332B5BC" w14:textId="4AB5B7F2" w:rsidR="007A05B6" w:rsidRPr="005949E4" w:rsidRDefault="00D56777">
            <w:pPr>
              <w:rPr>
                <w:rFonts w:ascii="Calibri" w:eastAsia="Calibri" w:hAnsi="Calibri" w:cs="Calibri"/>
                <w:b/>
                <w:lang w:val="es-CO"/>
              </w:rPr>
            </w:pPr>
            <w:r>
              <w:rPr>
                <w:rFonts w:ascii="Calibri" w:eastAsia="Calibri" w:hAnsi="Calibri" w:cs="Calibri"/>
                <w:lang w:val="es-CO"/>
              </w:rPr>
              <w:t xml:space="preserve">INFORME ÁREA JURÍDICA </w:t>
            </w:r>
          </w:p>
          <w:p w14:paraId="6B72A0D8" w14:textId="77777777" w:rsidR="007A05B6" w:rsidRPr="005949E4" w:rsidRDefault="007A05B6">
            <w:pPr>
              <w:rPr>
                <w:rFonts w:ascii="Calibri" w:eastAsia="Calibri" w:hAnsi="Calibri" w:cs="Calibri"/>
                <w:b/>
                <w:lang w:val="es-CO"/>
              </w:rPr>
            </w:pPr>
          </w:p>
        </w:tc>
      </w:tr>
      <w:tr w:rsidR="007A05B6" w:rsidRPr="005949E4" w14:paraId="5CD2C76B" w14:textId="77777777">
        <w:tc>
          <w:tcPr>
            <w:tcW w:w="2405" w:type="dxa"/>
          </w:tcPr>
          <w:p w14:paraId="1387604E" w14:textId="77777777" w:rsidR="007A05B6" w:rsidRPr="005949E4" w:rsidRDefault="003B54C2">
            <w:pPr>
              <w:rPr>
                <w:rFonts w:ascii="Calibri" w:eastAsia="Calibri" w:hAnsi="Calibri" w:cs="Calibri"/>
                <w:b/>
                <w:lang w:val="es-CO"/>
              </w:rPr>
            </w:pPr>
            <w:r w:rsidRPr="005949E4">
              <w:rPr>
                <w:rFonts w:ascii="Calibri" w:eastAsia="Calibri" w:hAnsi="Calibri" w:cs="Calibri"/>
                <w:b/>
                <w:lang w:val="es-CO"/>
              </w:rPr>
              <w:t xml:space="preserve">FECHA: </w:t>
            </w:r>
          </w:p>
        </w:tc>
        <w:tc>
          <w:tcPr>
            <w:tcW w:w="7275" w:type="dxa"/>
          </w:tcPr>
          <w:p w14:paraId="4B863F8A" w14:textId="50D70336" w:rsidR="007A05B6" w:rsidRPr="00820FE2" w:rsidRDefault="000F147F">
            <w:pPr>
              <w:rPr>
                <w:rFonts w:ascii="Calibri" w:eastAsia="Calibri" w:hAnsi="Calibri" w:cs="Calibri"/>
                <w:lang w:val="es-CO"/>
              </w:rPr>
            </w:pPr>
            <w:r w:rsidRPr="00820FE2">
              <w:rPr>
                <w:rFonts w:ascii="Calibri" w:eastAsia="Calibri" w:hAnsi="Calibri" w:cs="Calibri"/>
                <w:lang w:val="es-CO"/>
              </w:rPr>
              <w:t>CINCO</w:t>
            </w:r>
            <w:r w:rsidR="00D56777" w:rsidRPr="00820FE2">
              <w:rPr>
                <w:rFonts w:ascii="Calibri" w:eastAsia="Calibri" w:hAnsi="Calibri" w:cs="Calibri"/>
                <w:lang w:val="es-CO"/>
              </w:rPr>
              <w:t xml:space="preserve"> (</w:t>
            </w:r>
            <w:r w:rsidRPr="00820FE2">
              <w:rPr>
                <w:rFonts w:ascii="Calibri" w:eastAsia="Calibri" w:hAnsi="Calibri" w:cs="Calibri"/>
                <w:lang w:val="es-CO"/>
              </w:rPr>
              <w:t>5</w:t>
            </w:r>
            <w:r w:rsidR="00D56777" w:rsidRPr="00820FE2">
              <w:rPr>
                <w:rFonts w:ascii="Calibri" w:eastAsia="Calibri" w:hAnsi="Calibri" w:cs="Calibri"/>
                <w:lang w:val="es-CO"/>
              </w:rPr>
              <w:t>) DE DICIEMBRE DE 2025</w:t>
            </w:r>
            <w:r w:rsidR="003B54C2" w:rsidRPr="00820FE2">
              <w:rPr>
                <w:rFonts w:ascii="Calibri" w:eastAsia="Calibri" w:hAnsi="Calibri" w:cs="Calibri"/>
                <w:lang w:val="es-CO"/>
              </w:rPr>
              <w:t xml:space="preserve">. </w:t>
            </w:r>
          </w:p>
          <w:p w14:paraId="78407B9A" w14:textId="77777777" w:rsidR="007A05B6" w:rsidRPr="00820FE2" w:rsidRDefault="007A05B6">
            <w:pPr>
              <w:jc w:val="center"/>
              <w:rPr>
                <w:rFonts w:ascii="Calibri" w:eastAsia="Calibri" w:hAnsi="Calibri" w:cs="Calibri"/>
                <w:b/>
                <w:lang w:val="es-CO"/>
              </w:rPr>
            </w:pPr>
          </w:p>
        </w:tc>
      </w:tr>
    </w:tbl>
    <w:p w14:paraId="366A677A" w14:textId="77777777" w:rsidR="007A05B6" w:rsidRPr="005949E4" w:rsidRDefault="007A05B6">
      <w:pPr>
        <w:jc w:val="both"/>
        <w:rPr>
          <w:lang w:val="es-CO"/>
        </w:rPr>
      </w:pPr>
    </w:p>
    <w:p w14:paraId="2B1096E7" w14:textId="620797B4" w:rsidR="007A05B6" w:rsidRDefault="00956E6D">
      <w:pPr>
        <w:jc w:val="both"/>
        <w:rPr>
          <w:rFonts w:ascii="Calibri" w:eastAsia="Calibri" w:hAnsi="Calibri" w:cs="Calibri"/>
          <w:sz w:val="22"/>
          <w:szCs w:val="22"/>
          <w:lang w:val="es-CO"/>
        </w:rPr>
      </w:pPr>
      <w:r>
        <w:rPr>
          <w:rFonts w:ascii="Calibri" w:eastAsia="Calibri" w:hAnsi="Calibri" w:cs="Calibri"/>
          <w:sz w:val="22"/>
          <w:szCs w:val="22"/>
          <w:lang w:val="es-CO"/>
        </w:rPr>
        <w:t>El Área Jurídica de l</w:t>
      </w:r>
      <w:r w:rsidR="003B54C2" w:rsidRPr="005949E4">
        <w:rPr>
          <w:rFonts w:ascii="Calibri" w:eastAsia="Calibri" w:hAnsi="Calibri" w:cs="Calibri"/>
          <w:sz w:val="22"/>
          <w:szCs w:val="22"/>
          <w:lang w:val="es-CO"/>
        </w:rPr>
        <w:t xml:space="preserve">a Región Administrativa y de Planificación – RAP El Gran Santander, se permite presentar el </w:t>
      </w:r>
      <w:r>
        <w:rPr>
          <w:rFonts w:ascii="Calibri" w:eastAsia="Calibri" w:hAnsi="Calibri" w:cs="Calibri"/>
          <w:sz w:val="22"/>
          <w:szCs w:val="22"/>
          <w:lang w:val="es-CO"/>
        </w:rPr>
        <w:t>siguiente informe</w:t>
      </w:r>
      <w:r w:rsidR="003B54C2" w:rsidRPr="005949E4">
        <w:rPr>
          <w:rFonts w:ascii="Calibri" w:eastAsia="Calibri" w:hAnsi="Calibri" w:cs="Calibri"/>
          <w:sz w:val="22"/>
          <w:szCs w:val="22"/>
          <w:lang w:val="es-CO"/>
        </w:rPr>
        <w:t xml:space="preserve"> </w:t>
      </w:r>
    </w:p>
    <w:p w14:paraId="3F83C7AB" w14:textId="3D8FBF7E" w:rsidR="007229DF" w:rsidRDefault="007229DF">
      <w:pPr>
        <w:jc w:val="both"/>
        <w:rPr>
          <w:rFonts w:ascii="Calibri" w:eastAsia="Calibri" w:hAnsi="Calibri" w:cs="Calibri"/>
          <w:sz w:val="22"/>
          <w:szCs w:val="22"/>
          <w:lang w:val="es-CO"/>
        </w:rPr>
      </w:pPr>
    </w:p>
    <w:p w14:paraId="4EB20C7B" w14:textId="1F959E02" w:rsidR="007229DF" w:rsidRDefault="007229DF" w:rsidP="007A310B">
      <w:pPr>
        <w:jc w:val="both"/>
        <w:rPr>
          <w:rFonts w:ascii="Calibri" w:eastAsia="Calibri" w:hAnsi="Calibri" w:cs="Calibri"/>
          <w:sz w:val="22"/>
          <w:szCs w:val="22"/>
          <w:lang w:val="es-CO"/>
        </w:rPr>
      </w:pPr>
    </w:p>
    <w:p w14:paraId="17449DE6" w14:textId="68A490F9" w:rsidR="001F3870" w:rsidRDefault="001F3870" w:rsidP="007A310B">
      <w:pPr>
        <w:pStyle w:val="Prrafodelista"/>
        <w:numPr>
          <w:ilvl w:val="0"/>
          <w:numId w:val="4"/>
        </w:numPr>
        <w:jc w:val="both"/>
        <w:rPr>
          <w:rFonts w:ascii="Calibri" w:eastAsia="Calibri" w:hAnsi="Calibri" w:cs="Calibri"/>
          <w:b/>
          <w:bCs/>
          <w:sz w:val="22"/>
          <w:szCs w:val="22"/>
          <w:lang w:val="es-CO"/>
        </w:rPr>
      </w:pPr>
      <w:r>
        <w:rPr>
          <w:rFonts w:ascii="Calibri" w:eastAsia="Calibri" w:hAnsi="Calibri" w:cs="Calibri"/>
          <w:b/>
          <w:bCs/>
          <w:sz w:val="22"/>
          <w:szCs w:val="22"/>
          <w:lang w:val="es-CO"/>
        </w:rPr>
        <w:t xml:space="preserve">RÉGIMEN JURÍDICO </w:t>
      </w:r>
      <w:r w:rsidR="00375224">
        <w:rPr>
          <w:rFonts w:ascii="Calibri" w:eastAsia="Calibri" w:hAnsi="Calibri" w:cs="Calibri"/>
          <w:b/>
          <w:bCs/>
          <w:sz w:val="22"/>
          <w:szCs w:val="22"/>
          <w:lang w:val="es-CO"/>
        </w:rPr>
        <w:t xml:space="preserve">DE LA RAP EL GRAN SANTANDER </w:t>
      </w:r>
    </w:p>
    <w:p w14:paraId="2D2DC4DE" w14:textId="7C9DF38A" w:rsidR="001F3870" w:rsidRDefault="001F3870" w:rsidP="007A310B">
      <w:pPr>
        <w:jc w:val="both"/>
        <w:rPr>
          <w:rFonts w:ascii="Calibri" w:eastAsia="Calibri" w:hAnsi="Calibri" w:cs="Calibri"/>
          <w:b/>
          <w:bCs/>
          <w:sz w:val="22"/>
          <w:szCs w:val="22"/>
          <w:lang w:val="es-CO"/>
        </w:rPr>
      </w:pPr>
    </w:p>
    <w:p w14:paraId="5294E35A" w14:textId="2D1AF402" w:rsidR="001F3870" w:rsidRDefault="001F3870" w:rsidP="007A310B">
      <w:pPr>
        <w:jc w:val="both"/>
        <w:rPr>
          <w:rFonts w:asciiTheme="minorHAnsi" w:eastAsia="Calibri" w:hAnsiTheme="minorHAnsi" w:cstheme="minorHAnsi"/>
          <w:sz w:val="22"/>
          <w:szCs w:val="22"/>
          <w:lang w:val="es-CO"/>
        </w:rPr>
      </w:pPr>
      <w:r>
        <w:rPr>
          <w:rFonts w:ascii="Calibri" w:eastAsia="Calibri" w:hAnsi="Calibri" w:cs="Calibri"/>
          <w:sz w:val="22"/>
          <w:szCs w:val="22"/>
          <w:lang w:val="es-CO"/>
        </w:rPr>
        <w:t xml:space="preserve">El régimen jurídico aplicable de la Entidad se encuentra establecido en el capítulo IV del </w:t>
      </w:r>
      <w:r w:rsidRPr="001F3870">
        <w:rPr>
          <w:rFonts w:asciiTheme="minorHAnsi" w:eastAsia="Calibri" w:hAnsiTheme="minorHAnsi" w:cstheme="minorHAnsi"/>
          <w:sz w:val="22"/>
          <w:szCs w:val="22"/>
          <w:lang w:val="es-CO"/>
        </w:rPr>
        <w:t>Acuerdo Regional N° 001-2022 “Por el cual se adoptan los Estatutos Internos de la Región Administrativa y de Planificación RAP El Gran Santander”</w:t>
      </w:r>
      <w:r>
        <w:rPr>
          <w:rFonts w:asciiTheme="minorHAnsi" w:eastAsia="Calibri" w:hAnsiTheme="minorHAnsi" w:cstheme="minorHAnsi"/>
          <w:sz w:val="22"/>
          <w:szCs w:val="22"/>
          <w:lang w:val="es-CO"/>
        </w:rPr>
        <w:t xml:space="preserve"> de la siguiente manera: </w:t>
      </w:r>
    </w:p>
    <w:p w14:paraId="7E0FBE33" w14:textId="3D00A3B0" w:rsidR="001F3870" w:rsidRPr="001F3870" w:rsidRDefault="001F3870" w:rsidP="007A310B">
      <w:pPr>
        <w:jc w:val="both"/>
        <w:rPr>
          <w:rFonts w:asciiTheme="minorHAnsi" w:eastAsia="Calibri" w:hAnsiTheme="minorHAnsi" w:cstheme="minorHAnsi"/>
          <w:sz w:val="22"/>
          <w:szCs w:val="22"/>
          <w:lang w:val="es-CO"/>
        </w:rPr>
      </w:pPr>
    </w:p>
    <w:p w14:paraId="5C9465D6" w14:textId="2BB8036C" w:rsidR="001F3870" w:rsidRPr="00DC51D5" w:rsidRDefault="001F3870" w:rsidP="007A310B">
      <w:pPr>
        <w:pStyle w:val="Ttulo7"/>
        <w:numPr>
          <w:ilvl w:val="1"/>
          <w:numId w:val="4"/>
        </w:numPr>
        <w:rPr>
          <w:rFonts w:asciiTheme="minorHAnsi" w:hAnsiTheme="minorHAnsi" w:cstheme="minorHAnsi"/>
          <w:sz w:val="22"/>
          <w:szCs w:val="22"/>
          <w:lang w:val="es-CO"/>
        </w:rPr>
      </w:pPr>
      <w:r w:rsidRPr="00DC51D5">
        <w:rPr>
          <w:rFonts w:asciiTheme="minorHAnsi" w:hAnsiTheme="minorHAnsi" w:cstheme="minorHAnsi"/>
          <w:sz w:val="22"/>
          <w:szCs w:val="22"/>
          <w:lang w:val="es-CO"/>
        </w:rPr>
        <w:t xml:space="preserve">RÉGIMEN JURÍDICO Y CONTRACTUAL </w:t>
      </w:r>
    </w:p>
    <w:p w14:paraId="72F01A25" w14:textId="77777777" w:rsidR="00CB294F" w:rsidRPr="00755B05" w:rsidRDefault="00CB294F" w:rsidP="007A310B">
      <w:pPr>
        <w:jc w:val="both"/>
        <w:rPr>
          <w:rFonts w:ascii="Calibri" w:hAnsi="Calibri" w:cs="Calibri"/>
          <w:sz w:val="22"/>
          <w:szCs w:val="22"/>
          <w:lang w:val="es-CO"/>
        </w:rPr>
      </w:pPr>
    </w:p>
    <w:p w14:paraId="5588912F" w14:textId="60ADC880" w:rsidR="00755B05" w:rsidRDefault="00755B05" w:rsidP="007A310B">
      <w:pPr>
        <w:jc w:val="both"/>
        <w:rPr>
          <w:rFonts w:ascii="Calibri" w:hAnsi="Calibri" w:cs="Calibri"/>
          <w:sz w:val="22"/>
          <w:szCs w:val="22"/>
        </w:rPr>
      </w:pPr>
      <w:r w:rsidRPr="00755B05">
        <w:rPr>
          <w:rFonts w:ascii="Calibri" w:hAnsi="Calibri" w:cs="Calibri"/>
          <w:sz w:val="22"/>
          <w:szCs w:val="22"/>
        </w:rPr>
        <w:t xml:space="preserve">El régimen jurídico y contractual de la </w:t>
      </w:r>
      <w:r w:rsidR="005169F4" w:rsidRPr="001F3870">
        <w:rPr>
          <w:rFonts w:asciiTheme="minorHAnsi" w:eastAsia="Calibri" w:hAnsiTheme="minorHAnsi" w:cstheme="minorHAnsi"/>
          <w:sz w:val="22"/>
          <w:szCs w:val="22"/>
          <w:lang w:val="es-CO"/>
        </w:rPr>
        <w:t>Región Administrativa y de Planificación RAP El Gran Santander</w:t>
      </w:r>
      <w:r w:rsidR="005169F4" w:rsidRPr="00755B05">
        <w:rPr>
          <w:rFonts w:ascii="Calibri" w:hAnsi="Calibri" w:cs="Calibri"/>
          <w:sz w:val="22"/>
          <w:szCs w:val="22"/>
        </w:rPr>
        <w:t xml:space="preserve"> </w:t>
      </w:r>
      <w:r w:rsidRPr="00755B05">
        <w:rPr>
          <w:rFonts w:ascii="Calibri" w:hAnsi="Calibri" w:cs="Calibri"/>
          <w:sz w:val="22"/>
          <w:szCs w:val="22"/>
        </w:rPr>
        <w:t>define las reglas que orientan su actuación administrativa, la forma en que se estructuran sus procesos de contratación y los principios que garantizan transparencia, eficiencia y coherencia con su naturaleza pública. Este marco organiza las competencias, procedimientos y responsabilidades que sustentan su gestión, y a continuación se desarrolla su alcance y aplicación</w:t>
      </w:r>
      <w:r>
        <w:rPr>
          <w:rFonts w:ascii="Calibri" w:hAnsi="Calibri" w:cs="Calibri"/>
          <w:sz w:val="22"/>
          <w:szCs w:val="22"/>
        </w:rPr>
        <w:t>:</w:t>
      </w:r>
    </w:p>
    <w:p w14:paraId="4D1C3E58" w14:textId="77777777" w:rsidR="00755B05" w:rsidRPr="00755B05" w:rsidRDefault="00755B05" w:rsidP="007A310B">
      <w:pPr>
        <w:jc w:val="both"/>
        <w:rPr>
          <w:rFonts w:ascii="Calibri" w:hAnsi="Calibri" w:cs="Calibri"/>
          <w:sz w:val="22"/>
          <w:szCs w:val="22"/>
          <w:lang w:val="es-CO"/>
        </w:rPr>
      </w:pPr>
    </w:p>
    <w:p w14:paraId="210836F7" w14:textId="77777777" w:rsidR="00755B05" w:rsidRDefault="00DC51D5" w:rsidP="007A310B">
      <w:pPr>
        <w:jc w:val="both"/>
        <w:rPr>
          <w:rFonts w:ascii="Calibri" w:hAnsi="Calibri" w:cs="Calibri"/>
          <w:sz w:val="22"/>
          <w:szCs w:val="22"/>
        </w:rPr>
      </w:pPr>
      <w:r w:rsidRPr="00DC51D5">
        <w:rPr>
          <w:rFonts w:ascii="Calibri" w:hAnsi="Calibri" w:cs="Calibri"/>
          <w:b/>
          <w:bCs/>
          <w:sz w:val="22"/>
          <w:szCs w:val="22"/>
        </w:rPr>
        <w:t>ARTÍCULO 39° RÉGIMEN JURÍDICO Y CONTRACTUAL</w:t>
      </w:r>
      <w:r>
        <w:rPr>
          <w:rFonts w:ascii="Calibri" w:hAnsi="Calibri" w:cs="Calibri"/>
          <w:b/>
          <w:bCs/>
          <w:sz w:val="22"/>
          <w:szCs w:val="22"/>
        </w:rPr>
        <w:t xml:space="preserve">: </w:t>
      </w:r>
      <w:r w:rsidRPr="00DC51D5">
        <w:rPr>
          <w:rFonts w:ascii="Calibri" w:hAnsi="Calibri" w:cs="Calibri"/>
          <w:b/>
          <w:bCs/>
          <w:sz w:val="22"/>
          <w:szCs w:val="22"/>
        </w:rPr>
        <w:t xml:space="preserve"> </w:t>
      </w:r>
      <w:r w:rsidRPr="00DC51D5">
        <w:rPr>
          <w:rFonts w:ascii="Calibri" w:hAnsi="Calibri" w:cs="Calibri"/>
          <w:sz w:val="22"/>
          <w:szCs w:val="22"/>
        </w:rPr>
        <w:t xml:space="preserve">La RAP El Gran Santander tendrá el siguiente régimen jurídico para el desarrollo de sus funciones y cometidos misionales: </w:t>
      </w:r>
    </w:p>
    <w:p w14:paraId="44A97395" w14:textId="77777777" w:rsidR="00755B05" w:rsidRDefault="00755B05" w:rsidP="007A310B">
      <w:pPr>
        <w:jc w:val="both"/>
        <w:rPr>
          <w:rFonts w:ascii="Calibri" w:hAnsi="Calibri" w:cs="Calibri"/>
          <w:sz w:val="22"/>
          <w:szCs w:val="22"/>
        </w:rPr>
      </w:pPr>
    </w:p>
    <w:p w14:paraId="59849D16" w14:textId="77777777" w:rsidR="00755B05" w:rsidRDefault="00DC51D5" w:rsidP="007A310B">
      <w:pPr>
        <w:pStyle w:val="Prrafodelista"/>
        <w:numPr>
          <w:ilvl w:val="0"/>
          <w:numId w:val="5"/>
        </w:numPr>
        <w:jc w:val="both"/>
        <w:rPr>
          <w:rFonts w:ascii="Calibri" w:hAnsi="Calibri" w:cs="Calibri"/>
          <w:sz w:val="22"/>
          <w:szCs w:val="22"/>
        </w:rPr>
      </w:pPr>
      <w:r w:rsidRPr="00755B05">
        <w:rPr>
          <w:rFonts w:ascii="Calibri" w:hAnsi="Calibri" w:cs="Calibri"/>
          <w:sz w:val="22"/>
          <w:szCs w:val="22"/>
        </w:rPr>
        <w:t xml:space="preserve">La Constitución Política, la Ley Orgánica de Ordenamiento Territorial - Ley 1454 de 2011-, la Ley de Regiones - Ley 1962 de 2019, Decreto Reglamentario 900 de 2020, el Decreto 1033 de 2021 y las demás leyes y reglamentos especiales que le apliquen, los actos administrativos que autorizaron su creación, como el </w:t>
      </w:r>
      <w:r w:rsidRPr="007A310B">
        <w:rPr>
          <w:rFonts w:ascii="Calibri" w:hAnsi="Calibri" w:cs="Calibri"/>
          <w:sz w:val="22"/>
          <w:szCs w:val="22"/>
        </w:rPr>
        <w:t>Convenio de Asociación No. CONV-0071-2021 del 5 de agosto de 2021</w:t>
      </w:r>
      <w:r w:rsidRPr="00755B05">
        <w:rPr>
          <w:rFonts w:ascii="Calibri" w:hAnsi="Calibri" w:cs="Calibri"/>
          <w:sz w:val="22"/>
          <w:szCs w:val="22"/>
        </w:rPr>
        <w:t xml:space="preserve"> y los presentes estatutos. </w:t>
      </w:r>
    </w:p>
    <w:p w14:paraId="5221D850" w14:textId="77777777" w:rsidR="00755B05" w:rsidRDefault="00755B05" w:rsidP="007A310B">
      <w:pPr>
        <w:jc w:val="both"/>
        <w:rPr>
          <w:rFonts w:ascii="Calibri" w:hAnsi="Calibri" w:cs="Calibri"/>
          <w:sz w:val="22"/>
          <w:szCs w:val="22"/>
        </w:rPr>
      </w:pPr>
    </w:p>
    <w:p w14:paraId="3A360405" w14:textId="4B43EF3A" w:rsidR="00755B05" w:rsidRPr="00AF7082" w:rsidRDefault="00AF7082" w:rsidP="007A310B">
      <w:pPr>
        <w:pStyle w:val="Prrafodelista"/>
        <w:numPr>
          <w:ilvl w:val="0"/>
          <w:numId w:val="6"/>
        </w:numPr>
        <w:jc w:val="both"/>
        <w:rPr>
          <w:rFonts w:ascii="Calibri" w:hAnsi="Calibri" w:cs="Calibri"/>
          <w:b/>
          <w:bCs/>
          <w:sz w:val="22"/>
          <w:szCs w:val="22"/>
        </w:rPr>
      </w:pPr>
      <w:r w:rsidRPr="00AF7082">
        <w:rPr>
          <w:rFonts w:ascii="Calibri" w:hAnsi="Calibri" w:cs="Calibri"/>
          <w:b/>
          <w:bCs/>
          <w:sz w:val="22"/>
          <w:szCs w:val="22"/>
        </w:rPr>
        <w:t>Ley 1454 de 2011</w:t>
      </w:r>
      <w:r>
        <w:rPr>
          <w:rFonts w:ascii="Calibri" w:hAnsi="Calibri" w:cs="Calibri"/>
          <w:b/>
          <w:bCs/>
          <w:sz w:val="22"/>
          <w:szCs w:val="22"/>
        </w:rPr>
        <w:t>: “</w:t>
      </w:r>
      <w:r>
        <w:rPr>
          <w:rFonts w:ascii="Calibri" w:hAnsi="Calibri" w:cs="Calibri"/>
          <w:sz w:val="22"/>
          <w:szCs w:val="22"/>
        </w:rPr>
        <w:t>P</w:t>
      </w:r>
      <w:r w:rsidRPr="00AF7082">
        <w:rPr>
          <w:rFonts w:ascii="Calibri" w:hAnsi="Calibri" w:cs="Calibri"/>
          <w:sz w:val="22"/>
          <w:szCs w:val="22"/>
        </w:rPr>
        <w:t>or la cual se dictan normas orgánicas sobre ordenamiento territorial y se modifican otras disposiciones</w:t>
      </w:r>
      <w:r>
        <w:rPr>
          <w:rFonts w:ascii="Calibri" w:hAnsi="Calibri" w:cs="Calibri"/>
          <w:sz w:val="22"/>
          <w:szCs w:val="22"/>
        </w:rPr>
        <w:t>”</w:t>
      </w:r>
      <w:r w:rsidRPr="00AF7082">
        <w:rPr>
          <w:rFonts w:ascii="Calibri" w:hAnsi="Calibri" w:cs="Calibri"/>
          <w:sz w:val="22"/>
          <w:szCs w:val="22"/>
        </w:rPr>
        <w:t>.</w:t>
      </w:r>
    </w:p>
    <w:p w14:paraId="32FF8F99" w14:textId="792F9A4E" w:rsidR="00AF7082" w:rsidRPr="00AF7082" w:rsidRDefault="00AF7082" w:rsidP="007A310B">
      <w:pPr>
        <w:pStyle w:val="Prrafodelista"/>
        <w:numPr>
          <w:ilvl w:val="0"/>
          <w:numId w:val="6"/>
        </w:numPr>
        <w:jc w:val="both"/>
        <w:rPr>
          <w:rFonts w:ascii="Calibri" w:hAnsi="Calibri" w:cs="Calibri"/>
          <w:b/>
          <w:bCs/>
          <w:sz w:val="22"/>
          <w:szCs w:val="22"/>
        </w:rPr>
      </w:pPr>
      <w:r w:rsidRPr="00AF7082">
        <w:rPr>
          <w:rFonts w:ascii="Calibri" w:hAnsi="Calibri" w:cs="Calibri"/>
          <w:b/>
          <w:bCs/>
          <w:sz w:val="22"/>
          <w:szCs w:val="22"/>
        </w:rPr>
        <w:t>Ley 1962 de 2019</w:t>
      </w:r>
      <w:r>
        <w:rPr>
          <w:rFonts w:ascii="Calibri" w:hAnsi="Calibri" w:cs="Calibri"/>
          <w:b/>
          <w:bCs/>
          <w:sz w:val="22"/>
          <w:szCs w:val="22"/>
        </w:rPr>
        <w:t xml:space="preserve">: </w:t>
      </w:r>
      <w:r>
        <w:rPr>
          <w:rFonts w:ascii="Calibri" w:hAnsi="Calibri" w:cs="Calibri"/>
          <w:sz w:val="22"/>
          <w:szCs w:val="22"/>
        </w:rPr>
        <w:t>“</w:t>
      </w:r>
      <w:r w:rsidRPr="00AF7082">
        <w:rPr>
          <w:rFonts w:ascii="Calibri" w:hAnsi="Calibri" w:cs="Calibri"/>
          <w:sz w:val="22"/>
          <w:szCs w:val="22"/>
        </w:rPr>
        <w:t>Por la cual se dictan normas orgánicas para el fortalecimiento de la región administrativa de planificación, se establecen las condiciones para su conversión en región entidad territorial y se dictan otras disposiciones, en desarrollo de los artículos 306 y 307 de la C.P.”</w:t>
      </w:r>
    </w:p>
    <w:p w14:paraId="4B34DD5E" w14:textId="321D5E50" w:rsidR="00AF7082" w:rsidRPr="00AF7082" w:rsidRDefault="00AF7082" w:rsidP="007A310B">
      <w:pPr>
        <w:pStyle w:val="Prrafodelista"/>
        <w:numPr>
          <w:ilvl w:val="0"/>
          <w:numId w:val="6"/>
        </w:numPr>
        <w:jc w:val="both"/>
        <w:rPr>
          <w:rFonts w:ascii="Calibri" w:hAnsi="Calibri" w:cs="Calibri"/>
          <w:b/>
          <w:bCs/>
          <w:sz w:val="22"/>
          <w:szCs w:val="22"/>
          <w:lang w:val="es-CO"/>
        </w:rPr>
      </w:pPr>
      <w:r w:rsidRPr="00AF7082">
        <w:rPr>
          <w:rFonts w:ascii="Calibri" w:hAnsi="Calibri" w:cs="Calibri"/>
          <w:b/>
          <w:bCs/>
          <w:sz w:val="22"/>
          <w:szCs w:val="22"/>
        </w:rPr>
        <w:t>Decreto Reglamentario 900 de 2020:</w:t>
      </w:r>
      <w:r>
        <w:rPr>
          <w:rFonts w:ascii="Calibri" w:hAnsi="Calibri" w:cs="Calibri"/>
          <w:b/>
          <w:bCs/>
          <w:sz w:val="22"/>
          <w:szCs w:val="22"/>
        </w:rPr>
        <w:t xml:space="preserve"> “</w:t>
      </w:r>
      <w:r w:rsidRPr="00AF7082">
        <w:rPr>
          <w:rFonts w:ascii="Calibri" w:hAnsi="Calibri" w:cs="Calibri"/>
          <w:sz w:val="22"/>
          <w:szCs w:val="22"/>
          <w:lang w:val="es-CO"/>
        </w:rPr>
        <w:t>Por el cual se adiciona el Capítulo </w:t>
      </w:r>
      <w:hyperlink r:id="rId8" w:anchor="2.2.1.5.1" w:history="1">
        <w:r w:rsidRPr="00AF7082">
          <w:rPr>
            <w:rStyle w:val="Hipervnculo"/>
            <w:rFonts w:ascii="Calibri" w:hAnsi="Calibri" w:cs="Calibri"/>
            <w:color w:val="000000" w:themeColor="text1"/>
            <w:sz w:val="22"/>
            <w:szCs w:val="22"/>
            <w:u w:val="none"/>
            <w:lang w:val="es-CO"/>
          </w:rPr>
          <w:t>5</w:t>
        </w:r>
      </w:hyperlink>
      <w:r w:rsidRPr="00AF7082">
        <w:rPr>
          <w:rFonts w:ascii="Calibri" w:hAnsi="Calibri" w:cs="Calibri"/>
          <w:color w:val="000000" w:themeColor="text1"/>
          <w:sz w:val="22"/>
          <w:szCs w:val="22"/>
          <w:lang w:val="es-CO"/>
        </w:rPr>
        <w:t xml:space="preserve">, </w:t>
      </w:r>
      <w:r w:rsidRPr="00AF7082">
        <w:rPr>
          <w:rFonts w:ascii="Calibri" w:hAnsi="Calibri" w:cs="Calibri"/>
          <w:sz w:val="22"/>
          <w:szCs w:val="22"/>
          <w:lang w:val="es-CO"/>
        </w:rPr>
        <w:t>al Título 1, de la Parte 2, del Libro 2 del Decreto 1066 de 2015, para reglamentar parcialmente la Ley </w:t>
      </w:r>
      <w:hyperlink r:id="rId9" w:anchor="1962" w:history="1">
        <w:r w:rsidRPr="00AF7082">
          <w:rPr>
            <w:rStyle w:val="Hipervnculo"/>
            <w:rFonts w:ascii="Calibri" w:hAnsi="Calibri" w:cs="Calibri"/>
            <w:color w:val="000000" w:themeColor="text1"/>
            <w:sz w:val="22"/>
            <w:szCs w:val="22"/>
            <w:u w:val="none"/>
            <w:lang w:val="es-CO"/>
          </w:rPr>
          <w:t>1962 </w:t>
        </w:r>
      </w:hyperlink>
      <w:r w:rsidRPr="00AF7082">
        <w:rPr>
          <w:rFonts w:ascii="Calibri" w:hAnsi="Calibri" w:cs="Calibri"/>
          <w:sz w:val="22"/>
          <w:szCs w:val="22"/>
          <w:lang w:val="es-CO"/>
        </w:rPr>
        <w:t xml:space="preserve">de 2019 en lo relativo a las Regiones Administrativas y de Planificación </w:t>
      </w:r>
      <w:r>
        <w:rPr>
          <w:rFonts w:ascii="Calibri" w:hAnsi="Calibri" w:cs="Calibri"/>
          <w:sz w:val="22"/>
          <w:szCs w:val="22"/>
          <w:lang w:val="es-CO"/>
        </w:rPr>
        <w:t>–</w:t>
      </w:r>
      <w:r w:rsidRPr="00AF7082">
        <w:rPr>
          <w:rFonts w:ascii="Calibri" w:hAnsi="Calibri" w:cs="Calibri"/>
          <w:sz w:val="22"/>
          <w:szCs w:val="22"/>
          <w:lang w:val="es-CO"/>
        </w:rPr>
        <w:t xml:space="preserve"> RAP</w:t>
      </w:r>
      <w:r>
        <w:rPr>
          <w:rFonts w:ascii="Calibri" w:hAnsi="Calibri" w:cs="Calibri"/>
          <w:sz w:val="22"/>
          <w:szCs w:val="22"/>
          <w:lang w:val="es-CO"/>
        </w:rPr>
        <w:t>”.</w:t>
      </w:r>
    </w:p>
    <w:p w14:paraId="06F2C325" w14:textId="77777777" w:rsidR="00755B05" w:rsidRPr="00755B05" w:rsidRDefault="00755B05" w:rsidP="007A310B">
      <w:pPr>
        <w:jc w:val="both"/>
        <w:rPr>
          <w:rFonts w:ascii="Calibri" w:hAnsi="Calibri" w:cs="Calibri"/>
          <w:sz w:val="22"/>
          <w:szCs w:val="22"/>
        </w:rPr>
      </w:pPr>
    </w:p>
    <w:p w14:paraId="293A36EF" w14:textId="77777777" w:rsidR="00755B05" w:rsidRDefault="00DC51D5" w:rsidP="007A310B">
      <w:pPr>
        <w:pStyle w:val="Prrafodelista"/>
        <w:numPr>
          <w:ilvl w:val="0"/>
          <w:numId w:val="5"/>
        </w:numPr>
        <w:jc w:val="both"/>
        <w:rPr>
          <w:rFonts w:ascii="Calibri" w:hAnsi="Calibri" w:cs="Calibri"/>
          <w:sz w:val="22"/>
          <w:szCs w:val="22"/>
        </w:rPr>
      </w:pPr>
      <w:r w:rsidRPr="00755B05">
        <w:rPr>
          <w:rFonts w:ascii="Calibri" w:hAnsi="Calibri" w:cs="Calibri"/>
          <w:sz w:val="22"/>
          <w:szCs w:val="22"/>
        </w:rPr>
        <w:t xml:space="preserve">Los actos que emita estarán sometidos a lo dispuesto en el Código de Procedimiento Administrativo y de lo Contencioso Administrativo. </w:t>
      </w:r>
    </w:p>
    <w:p w14:paraId="531927AD" w14:textId="57809D4C" w:rsidR="00755B05" w:rsidRPr="00182E17" w:rsidRDefault="00DC51D5" w:rsidP="007A310B">
      <w:pPr>
        <w:pStyle w:val="Prrafodelista"/>
        <w:numPr>
          <w:ilvl w:val="0"/>
          <w:numId w:val="5"/>
        </w:numPr>
        <w:jc w:val="both"/>
        <w:rPr>
          <w:rFonts w:ascii="Calibri" w:hAnsi="Calibri" w:cs="Calibri"/>
          <w:sz w:val="22"/>
          <w:szCs w:val="22"/>
        </w:rPr>
      </w:pPr>
      <w:r w:rsidRPr="00755B05">
        <w:rPr>
          <w:rFonts w:ascii="Calibri" w:hAnsi="Calibri" w:cs="Calibri"/>
          <w:sz w:val="22"/>
          <w:szCs w:val="22"/>
        </w:rPr>
        <w:t xml:space="preserve">El régimen de contratación será conforme a lo establecido en el artículo </w:t>
      </w:r>
      <w:r w:rsidR="00182E17">
        <w:rPr>
          <w:rFonts w:ascii="Calibri" w:hAnsi="Calibri" w:cs="Calibri"/>
          <w:sz w:val="22"/>
          <w:szCs w:val="22"/>
        </w:rPr>
        <w:t xml:space="preserve">2 </w:t>
      </w:r>
      <w:r w:rsidRPr="00182E17">
        <w:rPr>
          <w:rFonts w:ascii="Calibri" w:hAnsi="Calibri" w:cs="Calibri"/>
          <w:sz w:val="22"/>
          <w:szCs w:val="22"/>
        </w:rPr>
        <w:t xml:space="preserve">de la Ley 80 de 1993 y se regirá por lo previsto en el Estatuto General de Contratación de la Administración Pública y la normatividad complementaria, incluido el marco jurídico en materia de Asociaciones Público Privadas y sin perjuicio de poder desarrollar esquemas contractuales de </w:t>
      </w:r>
      <w:proofErr w:type="spellStart"/>
      <w:r w:rsidRPr="00182E17">
        <w:rPr>
          <w:rFonts w:ascii="Calibri" w:hAnsi="Calibri" w:cs="Calibri"/>
          <w:sz w:val="22"/>
          <w:szCs w:val="22"/>
        </w:rPr>
        <w:t>joint</w:t>
      </w:r>
      <w:proofErr w:type="spellEnd"/>
      <w:r w:rsidRPr="00182E17">
        <w:rPr>
          <w:rFonts w:ascii="Calibri" w:hAnsi="Calibri" w:cs="Calibri"/>
          <w:sz w:val="22"/>
          <w:szCs w:val="22"/>
        </w:rPr>
        <w:t xml:space="preserve"> venture, comodatarios y en general los que bajo el marco jurídico vigente permitan el desarrollo de la autonomía de la voluntad, bajo los fines y principios de las leyes 1454 de 2011 y 1962 de 2019 y el manual de contratación adoptado. </w:t>
      </w:r>
    </w:p>
    <w:p w14:paraId="34F29896" w14:textId="77777777" w:rsidR="00AF7082" w:rsidRDefault="00AF7082" w:rsidP="007A310B">
      <w:pPr>
        <w:pStyle w:val="Prrafodelista"/>
        <w:jc w:val="both"/>
        <w:rPr>
          <w:rFonts w:ascii="Calibri" w:hAnsi="Calibri" w:cs="Calibri"/>
          <w:sz w:val="22"/>
          <w:szCs w:val="22"/>
        </w:rPr>
      </w:pPr>
    </w:p>
    <w:p w14:paraId="53ADE5C0" w14:textId="32A38BFB" w:rsidR="00AF7082" w:rsidRPr="00182E17" w:rsidRDefault="00AF7082" w:rsidP="007A310B">
      <w:pPr>
        <w:pStyle w:val="Prrafodelista"/>
        <w:numPr>
          <w:ilvl w:val="0"/>
          <w:numId w:val="7"/>
        </w:numPr>
        <w:jc w:val="both"/>
        <w:rPr>
          <w:rFonts w:ascii="Calibri" w:hAnsi="Calibri" w:cs="Calibri"/>
          <w:b/>
          <w:bCs/>
          <w:sz w:val="22"/>
          <w:szCs w:val="22"/>
        </w:rPr>
      </w:pPr>
      <w:r w:rsidRPr="00AF7082">
        <w:rPr>
          <w:rFonts w:ascii="Calibri" w:hAnsi="Calibri" w:cs="Calibri"/>
          <w:b/>
          <w:bCs/>
          <w:sz w:val="22"/>
          <w:szCs w:val="22"/>
        </w:rPr>
        <w:t>Ley 80 de 1993</w:t>
      </w:r>
      <w:r w:rsidR="00182E17">
        <w:rPr>
          <w:rFonts w:ascii="Calibri" w:hAnsi="Calibri" w:cs="Calibri"/>
          <w:b/>
          <w:bCs/>
          <w:sz w:val="22"/>
          <w:szCs w:val="22"/>
        </w:rPr>
        <w:t xml:space="preserve">: </w:t>
      </w:r>
      <w:r w:rsidR="00182E17" w:rsidRPr="00182E17">
        <w:rPr>
          <w:rFonts w:ascii="Calibri" w:hAnsi="Calibri" w:cs="Calibri"/>
          <w:sz w:val="22"/>
          <w:szCs w:val="22"/>
        </w:rPr>
        <w:t>“Por la cual se expide el Estatuto General de Contratación de la Administración Pública”</w:t>
      </w:r>
    </w:p>
    <w:p w14:paraId="2B692CBC" w14:textId="382F3746" w:rsidR="00182E17" w:rsidRDefault="00182E17" w:rsidP="007A310B">
      <w:pPr>
        <w:pStyle w:val="Prrafodelista"/>
        <w:ind w:left="1440"/>
        <w:jc w:val="both"/>
        <w:rPr>
          <w:rFonts w:ascii="Calibri" w:hAnsi="Calibri" w:cs="Calibri"/>
          <w:sz w:val="22"/>
          <w:szCs w:val="22"/>
        </w:rPr>
      </w:pPr>
      <w:r>
        <w:rPr>
          <w:rFonts w:ascii="Calibri" w:hAnsi="Calibri" w:cs="Calibri"/>
          <w:b/>
          <w:bCs/>
          <w:sz w:val="22"/>
          <w:szCs w:val="22"/>
        </w:rPr>
        <w:t>Artículo 2:</w:t>
      </w:r>
      <w:r w:rsidRPr="00182E17">
        <w:t xml:space="preserve"> </w:t>
      </w:r>
      <w:r w:rsidRPr="00182E17">
        <w:rPr>
          <w:rFonts w:ascii="Calibri" w:hAnsi="Calibri" w:cs="Calibri"/>
          <w:sz w:val="22"/>
          <w:szCs w:val="22"/>
        </w:rPr>
        <w:t>De la Definición de Entidades, Servidores y Servicios Públicos. Para los solos efectos de esta Ley:</w:t>
      </w:r>
    </w:p>
    <w:p w14:paraId="67C4D9CB" w14:textId="77777777" w:rsidR="00182E17" w:rsidRPr="00182E17" w:rsidRDefault="00182E17" w:rsidP="007A310B">
      <w:pPr>
        <w:pStyle w:val="Prrafodelista"/>
        <w:ind w:left="1440"/>
        <w:jc w:val="both"/>
        <w:rPr>
          <w:rFonts w:ascii="Calibri" w:hAnsi="Calibri" w:cs="Calibri"/>
          <w:sz w:val="22"/>
          <w:szCs w:val="22"/>
        </w:rPr>
      </w:pPr>
    </w:p>
    <w:p w14:paraId="7CE5FC23" w14:textId="77777777" w:rsidR="00182E17" w:rsidRPr="00182E17" w:rsidRDefault="00182E17" w:rsidP="007A310B">
      <w:pPr>
        <w:pStyle w:val="Prrafodelista"/>
        <w:ind w:left="1440"/>
        <w:jc w:val="both"/>
        <w:rPr>
          <w:rFonts w:ascii="Calibri" w:hAnsi="Calibri" w:cs="Calibri"/>
          <w:sz w:val="22"/>
          <w:szCs w:val="22"/>
        </w:rPr>
      </w:pPr>
      <w:r w:rsidRPr="00182E17">
        <w:rPr>
          <w:rFonts w:ascii="Calibri" w:hAnsi="Calibri" w:cs="Calibri"/>
          <w:b/>
          <w:bCs/>
          <w:sz w:val="22"/>
          <w:szCs w:val="22"/>
        </w:rPr>
        <w:t>1o.</w:t>
      </w:r>
      <w:r w:rsidRPr="00182E17">
        <w:rPr>
          <w:rFonts w:ascii="Calibri" w:hAnsi="Calibri" w:cs="Calibri"/>
          <w:sz w:val="22"/>
          <w:szCs w:val="22"/>
        </w:rPr>
        <w:t xml:space="preserve"> Se denominan entidades estatales:</w:t>
      </w:r>
    </w:p>
    <w:p w14:paraId="1E06D4BC" w14:textId="77777777" w:rsidR="00182E17" w:rsidRPr="00182E17" w:rsidRDefault="00182E17" w:rsidP="007A310B">
      <w:pPr>
        <w:pStyle w:val="Prrafodelista"/>
        <w:ind w:left="1440"/>
        <w:jc w:val="both"/>
        <w:rPr>
          <w:rFonts w:ascii="Calibri" w:hAnsi="Calibri" w:cs="Calibri"/>
          <w:sz w:val="22"/>
          <w:szCs w:val="22"/>
        </w:rPr>
      </w:pPr>
    </w:p>
    <w:p w14:paraId="254B5B4D" w14:textId="39613EA1" w:rsidR="00182E17" w:rsidRPr="00182E17" w:rsidRDefault="00182E17" w:rsidP="007A310B">
      <w:pPr>
        <w:pStyle w:val="Prrafodelista"/>
        <w:ind w:left="1440"/>
        <w:jc w:val="both"/>
        <w:rPr>
          <w:rFonts w:ascii="Calibri" w:hAnsi="Calibri" w:cs="Calibri"/>
          <w:sz w:val="22"/>
          <w:szCs w:val="22"/>
        </w:rPr>
      </w:pPr>
      <w:r w:rsidRPr="00182E17">
        <w:rPr>
          <w:rFonts w:ascii="Calibri" w:hAnsi="Calibri" w:cs="Calibri"/>
          <w:b/>
          <w:bCs/>
          <w:sz w:val="22"/>
          <w:szCs w:val="22"/>
        </w:rPr>
        <w:t>a)</w:t>
      </w:r>
      <w:r w:rsidRPr="00182E17">
        <w:rPr>
          <w:rFonts w:ascii="Calibri" w:hAnsi="Calibri" w:cs="Calibri"/>
          <w:sz w:val="22"/>
          <w:szCs w:val="22"/>
        </w:rPr>
        <w:t xml:space="preserve"> La Nación, las regiones, los departamentos, las provincias, el Distrito Capital y los distritos especiales, las áreas metropolitanas, las asociaciones de municipios, los territorios indígenas y los municipios; los establecimientos públicos, las empresas industriales y comerciales del Estado, las sociedades de economía mixta en las que el Estado tenga participación superior al cincuenta por ciento (50%), así como las entidades descentralizadas indirectas y las demás personas jurídicas en las que exista dicha participación pública mayoritaria, cualquiera sea la denominación que ellas adopten, en todos los órdenes y niveles.</w:t>
      </w:r>
    </w:p>
    <w:p w14:paraId="25775F4C" w14:textId="57C4664C" w:rsidR="00182E17" w:rsidRPr="00182E17" w:rsidRDefault="00182E17" w:rsidP="007A310B">
      <w:pPr>
        <w:pStyle w:val="Prrafodelista"/>
        <w:ind w:left="1440"/>
        <w:jc w:val="both"/>
        <w:rPr>
          <w:rFonts w:ascii="Calibri" w:hAnsi="Calibri" w:cs="Calibri"/>
          <w:sz w:val="22"/>
          <w:szCs w:val="22"/>
        </w:rPr>
      </w:pPr>
      <w:r w:rsidRPr="00182E17">
        <w:rPr>
          <w:rFonts w:ascii="Calibri" w:hAnsi="Calibri" w:cs="Calibri"/>
          <w:b/>
          <w:bCs/>
          <w:sz w:val="22"/>
          <w:szCs w:val="22"/>
        </w:rPr>
        <w:t>b)</w:t>
      </w:r>
      <w:r w:rsidRPr="00182E17">
        <w:rPr>
          <w:rFonts w:ascii="Calibri" w:hAnsi="Calibri" w:cs="Calibri"/>
          <w:sz w:val="22"/>
          <w:szCs w:val="22"/>
        </w:rPr>
        <w:t xml:space="preserve"> El Senado de la República, la Cámara de Representantes, el Consejo Superior de la Judicatura, la Fiscalía General de la Nación, la Contraloría General de la República, las contralorías departamentales, distritales y municipales, la Procuraduría General de la Nación, la Registraduría Nacional del Estado Civil, los ministerios, los departamentos administrativos, las superintendencias, las unidades administrativas especiales y, en general, los organismos o dependencias del Estado a los que la ley otorgue capacidad para celebrar contratos.</w:t>
      </w:r>
    </w:p>
    <w:p w14:paraId="6F8FBAFA" w14:textId="77777777" w:rsidR="00182E17" w:rsidRPr="00182E17" w:rsidRDefault="00182E17" w:rsidP="007A310B">
      <w:pPr>
        <w:pStyle w:val="Prrafodelista"/>
        <w:ind w:left="1440"/>
        <w:jc w:val="both"/>
        <w:rPr>
          <w:rFonts w:ascii="Calibri" w:hAnsi="Calibri" w:cs="Calibri"/>
          <w:sz w:val="22"/>
          <w:szCs w:val="22"/>
        </w:rPr>
      </w:pPr>
    </w:p>
    <w:p w14:paraId="7804F6E3" w14:textId="77777777" w:rsidR="00182E17" w:rsidRPr="00182E17" w:rsidRDefault="00182E17" w:rsidP="007A310B">
      <w:pPr>
        <w:pStyle w:val="Prrafodelista"/>
        <w:ind w:left="1440"/>
        <w:jc w:val="both"/>
        <w:rPr>
          <w:rFonts w:ascii="Calibri" w:hAnsi="Calibri" w:cs="Calibri"/>
          <w:sz w:val="22"/>
          <w:szCs w:val="22"/>
        </w:rPr>
      </w:pPr>
      <w:r w:rsidRPr="00182E17">
        <w:rPr>
          <w:rFonts w:ascii="Calibri" w:hAnsi="Calibri" w:cs="Calibri"/>
          <w:b/>
          <w:bCs/>
          <w:sz w:val="22"/>
          <w:szCs w:val="22"/>
        </w:rPr>
        <w:t>2o.</w:t>
      </w:r>
      <w:r w:rsidRPr="00182E17">
        <w:rPr>
          <w:rFonts w:ascii="Calibri" w:hAnsi="Calibri" w:cs="Calibri"/>
          <w:sz w:val="22"/>
          <w:szCs w:val="22"/>
        </w:rPr>
        <w:t xml:space="preserve"> Se denominan servidores públicos:</w:t>
      </w:r>
    </w:p>
    <w:p w14:paraId="71805C38" w14:textId="77777777" w:rsidR="00182E17" w:rsidRPr="00182E17" w:rsidRDefault="00182E17" w:rsidP="007A310B">
      <w:pPr>
        <w:pStyle w:val="Prrafodelista"/>
        <w:ind w:left="1440"/>
        <w:jc w:val="both"/>
        <w:rPr>
          <w:rFonts w:ascii="Calibri" w:hAnsi="Calibri" w:cs="Calibri"/>
          <w:sz w:val="22"/>
          <w:szCs w:val="22"/>
        </w:rPr>
      </w:pPr>
    </w:p>
    <w:p w14:paraId="0E6D27F1" w14:textId="4B9130DB" w:rsidR="00182E17" w:rsidRPr="00182E17" w:rsidRDefault="00182E17" w:rsidP="007A310B">
      <w:pPr>
        <w:pStyle w:val="Prrafodelista"/>
        <w:ind w:left="1440"/>
        <w:jc w:val="both"/>
        <w:rPr>
          <w:rFonts w:ascii="Calibri" w:hAnsi="Calibri" w:cs="Calibri"/>
          <w:sz w:val="22"/>
          <w:szCs w:val="22"/>
        </w:rPr>
      </w:pPr>
      <w:r w:rsidRPr="00182E17">
        <w:rPr>
          <w:rFonts w:ascii="Calibri" w:hAnsi="Calibri" w:cs="Calibri"/>
          <w:b/>
          <w:bCs/>
          <w:sz w:val="22"/>
          <w:szCs w:val="22"/>
        </w:rPr>
        <w:t>a)</w:t>
      </w:r>
      <w:r w:rsidRPr="00182E17">
        <w:rPr>
          <w:rFonts w:ascii="Calibri" w:hAnsi="Calibri" w:cs="Calibri"/>
          <w:sz w:val="22"/>
          <w:szCs w:val="22"/>
        </w:rPr>
        <w:t xml:space="preserve"> Las personas naturales que prestan sus servicios dependientes a los organismos y entidades de que trata este artículo, con excepción de las asociaciones y fundaciones de participación mixta en las cuales dicha denominación se predicará exclusivamente de sus representantes legales y de los funcionarios de los niveles directivo, asesor o ejecutivo o sus equivalentes en quienes se delegue la celebración de contratos en representación de aquéllas.</w:t>
      </w:r>
      <w:r>
        <w:rPr>
          <w:rFonts w:ascii="Calibri" w:hAnsi="Calibri" w:cs="Calibri"/>
          <w:sz w:val="22"/>
          <w:szCs w:val="22"/>
        </w:rPr>
        <w:t xml:space="preserve"> </w:t>
      </w:r>
      <w:r w:rsidRPr="00182E17">
        <w:rPr>
          <w:rFonts w:ascii="Calibri" w:hAnsi="Calibri" w:cs="Calibri"/>
          <w:sz w:val="22"/>
          <w:szCs w:val="22"/>
        </w:rPr>
        <w:t>(Declarado exequible por la Sentencia C-949-01.)</w:t>
      </w:r>
    </w:p>
    <w:p w14:paraId="0906C887" w14:textId="6BB29BFF" w:rsidR="00182E17" w:rsidRDefault="00182E17" w:rsidP="007A310B">
      <w:pPr>
        <w:pStyle w:val="Prrafodelista"/>
        <w:ind w:left="1440"/>
        <w:jc w:val="both"/>
        <w:rPr>
          <w:rFonts w:ascii="Calibri" w:hAnsi="Calibri" w:cs="Calibri"/>
          <w:sz w:val="22"/>
          <w:szCs w:val="22"/>
        </w:rPr>
      </w:pPr>
      <w:r w:rsidRPr="00182E17">
        <w:rPr>
          <w:rFonts w:ascii="Calibri" w:hAnsi="Calibri" w:cs="Calibri"/>
          <w:b/>
          <w:bCs/>
          <w:sz w:val="22"/>
          <w:szCs w:val="22"/>
        </w:rPr>
        <w:t>b)</w:t>
      </w:r>
      <w:r w:rsidRPr="00182E17">
        <w:rPr>
          <w:rFonts w:ascii="Calibri" w:hAnsi="Calibri" w:cs="Calibri"/>
          <w:sz w:val="22"/>
          <w:szCs w:val="22"/>
        </w:rPr>
        <w:t xml:space="preserve"> Los miembros de las corporaciones públicas que tengan capacidad para celebrar contratos en representación de éstas.</w:t>
      </w:r>
    </w:p>
    <w:p w14:paraId="27FAABD5" w14:textId="77777777" w:rsidR="00182E17" w:rsidRPr="00182E17" w:rsidRDefault="00182E17" w:rsidP="007A310B">
      <w:pPr>
        <w:pStyle w:val="Prrafodelista"/>
        <w:ind w:left="1440"/>
        <w:jc w:val="both"/>
        <w:rPr>
          <w:rFonts w:ascii="Calibri" w:hAnsi="Calibri" w:cs="Calibri"/>
          <w:sz w:val="22"/>
          <w:szCs w:val="22"/>
        </w:rPr>
      </w:pPr>
    </w:p>
    <w:p w14:paraId="64479CA9" w14:textId="77777777" w:rsidR="00182E17" w:rsidRPr="00182E17" w:rsidRDefault="00182E17" w:rsidP="007A310B">
      <w:pPr>
        <w:pStyle w:val="Prrafodelista"/>
        <w:ind w:left="1440"/>
        <w:jc w:val="both"/>
        <w:rPr>
          <w:rFonts w:ascii="Calibri" w:hAnsi="Calibri" w:cs="Calibri"/>
          <w:sz w:val="22"/>
          <w:szCs w:val="22"/>
        </w:rPr>
      </w:pPr>
      <w:r w:rsidRPr="00182E17">
        <w:rPr>
          <w:rFonts w:ascii="Calibri" w:hAnsi="Calibri" w:cs="Calibri"/>
          <w:b/>
          <w:bCs/>
          <w:sz w:val="22"/>
          <w:szCs w:val="22"/>
        </w:rPr>
        <w:t>3o.</w:t>
      </w:r>
      <w:r w:rsidRPr="00182E17">
        <w:rPr>
          <w:rFonts w:ascii="Calibri" w:hAnsi="Calibri" w:cs="Calibri"/>
          <w:sz w:val="22"/>
          <w:szCs w:val="22"/>
        </w:rPr>
        <w:t xml:space="preserve"> Se denominan servicios públicos:</w:t>
      </w:r>
    </w:p>
    <w:p w14:paraId="2A51F363" w14:textId="77777777" w:rsidR="00182E17" w:rsidRPr="00182E17" w:rsidRDefault="00182E17" w:rsidP="007A310B">
      <w:pPr>
        <w:pStyle w:val="Prrafodelista"/>
        <w:ind w:left="1440"/>
        <w:jc w:val="both"/>
        <w:rPr>
          <w:rFonts w:ascii="Calibri" w:hAnsi="Calibri" w:cs="Calibri"/>
          <w:sz w:val="22"/>
          <w:szCs w:val="22"/>
        </w:rPr>
      </w:pPr>
    </w:p>
    <w:p w14:paraId="24F2D756" w14:textId="77777777" w:rsidR="00182E17" w:rsidRPr="00182E17" w:rsidRDefault="00182E17" w:rsidP="007A310B">
      <w:pPr>
        <w:pStyle w:val="Prrafodelista"/>
        <w:ind w:left="1440"/>
        <w:jc w:val="both"/>
        <w:rPr>
          <w:rFonts w:ascii="Calibri" w:hAnsi="Calibri" w:cs="Calibri"/>
          <w:sz w:val="22"/>
          <w:szCs w:val="22"/>
        </w:rPr>
      </w:pPr>
      <w:r w:rsidRPr="00182E17">
        <w:rPr>
          <w:rFonts w:ascii="Calibri" w:hAnsi="Calibri" w:cs="Calibri"/>
          <w:sz w:val="22"/>
          <w:szCs w:val="22"/>
        </w:rPr>
        <w:t>Los que están destinados a satisfacer necesidades colectivas en forma general, permanente y continua, bajo la dirección, regulación y control del Estado, así como aquéllos mediante los cuales el Estado busca preservar el orden y asegurar el cumplimiento de sus fines.</w:t>
      </w:r>
    </w:p>
    <w:p w14:paraId="133BC4D4" w14:textId="77777777" w:rsidR="00182E17" w:rsidRPr="00182E17" w:rsidRDefault="00182E17" w:rsidP="007A310B">
      <w:pPr>
        <w:pStyle w:val="Prrafodelista"/>
        <w:ind w:left="1440"/>
        <w:jc w:val="both"/>
        <w:rPr>
          <w:rFonts w:ascii="Calibri" w:hAnsi="Calibri" w:cs="Calibri"/>
          <w:sz w:val="22"/>
          <w:szCs w:val="22"/>
        </w:rPr>
      </w:pPr>
    </w:p>
    <w:p w14:paraId="2F39742C" w14:textId="360A4D5D" w:rsidR="00182E17" w:rsidRDefault="00182E17" w:rsidP="007A310B">
      <w:pPr>
        <w:pStyle w:val="Prrafodelista"/>
        <w:ind w:left="1440"/>
        <w:jc w:val="both"/>
        <w:rPr>
          <w:rFonts w:ascii="Calibri" w:hAnsi="Calibri" w:cs="Calibri"/>
          <w:sz w:val="22"/>
          <w:szCs w:val="22"/>
        </w:rPr>
      </w:pPr>
      <w:r w:rsidRPr="00182E17">
        <w:rPr>
          <w:rFonts w:ascii="Calibri" w:hAnsi="Calibri" w:cs="Calibri"/>
          <w:b/>
          <w:bCs/>
          <w:sz w:val="22"/>
          <w:szCs w:val="22"/>
        </w:rPr>
        <w:t>PARÁGRAFO.</w:t>
      </w:r>
      <w:r w:rsidRPr="00182E17">
        <w:rPr>
          <w:rFonts w:ascii="Calibri" w:hAnsi="Calibri" w:cs="Calibri"/>
          <w:sz w:val="22"/>
          <w:szCs w:val="22"/>
        </w:rPr>
        <w:t xml:space="preserve"> - Derogado por el art. 32, Ley 1150 de 2007. Para los solos efectos de esta Ley, también se denominan entidades estatales las cooperativas y asociaciones conformadas por entidades territoriales, las cuales estarán sujetas a las disposiciones del presente estatuto, especialmente cuando en desarrollo de convenios interadministrativos celebren contratos por cuenta de dichas entidades</w:t>
      </w:r>
      <w:r>
        <w:rPr>
          <w:rFonts w:ascii="Calibri" w:hAnsi="Calibri" w:cs="Calibri"/>
          <w:sz w:val="22"/>
          <w:szCs w:val="22"/>
        </w:rPr>
        <w:t xml:space="preserve">. </w:t>
      </w:r>
      <w:r w:rsidRPr="00182E17">
        <w:rPr>
          <w:rFonts w:ascii="Calibri" w:hAnsi="Calibri" w:cs="Calibri"/>
          <w:sz w:val="22"/>
          <w:szCs w:val="22"/>
        </w:rPr>
        <w:t>(Ver el Fallo del Consejo de Estado 2859 de 1994)</w:t>
      </w:r>
    </w:p>
    <w:p w14:paraId="7CD4783B" w14:textId="77777777" w:rsidR="00182E17" w:rsidRPr="00182E17" w:rsidRDefault="00182E17" w:rsidP="007A310B">
      <w:pPr>
        <w:jc w:val="both"/>
        <w:rPr>
          <w:rFonts w:ascii="Calibri" w:hAnsi="Calibri" w:cs="Calibri"/>
          <w:sz w:val="22"/>
          <w:szCs w:val="22"/>
        </w:rPr>
      </w:pPr>
    </w:p>
    <w:p w14:paraId="15F8A285" w14:textId="062E0629" w:rsidR="00182E17" w:rsidRPr="00182E17" w:rsidRDefault="00182E17" w:rsidP="007A310B">
      <w:pPr>
        <w:pStyle w:val="Prrafodelista"/>
        <w:numPr>
          <w:ilvl w:val="0"/>
          <w:numId w:val="7"/>
        </w:numPr>
        <w:jc w:val="both"/>
        <w:rPr>
          <w:rFonts w:ascii="Calibri" w:hAnsi="Calibri" w:cs="Calibri"/>
          <w:b/>
          <w:bCs/>
          <w:sz w:val="22"/>
          <w:szCs w:val="22"/>
        </w:rPr>
      </w:pPr>
      <w:r w:rsidRPr="00182E17">
        <w:rPr>
          <w:rFonts w:ascii="Calibri" w:hAnsi="Calibri" w:cs="Calibri"/>
          <w:b/>
          <w:bCs/>
          <w:sz w:val="22"/>
          <w:szCs w:val="22"/>
        </w:rPr>
        <w:t>Ley 1454 de 2011:</w:t>
      </w:r>
      <w:r>
        <w:rPr>
          <w:rFonts w:ascii="Calibri" w:hAnsi="Calibri" w:cs="Calibri"/>
          <w:b/>
          <w:bCs/>
          <w:sz w:val="22"/>
          <w:szCs w:val="22"/>
        </w:rPr>
        <w:t xml:space="preserve"> </w:t>
      </w:r>
      <w:r w:rsidRPr="00182E17">
        <w:rPr>
          <w:rFonts w:ascii="Calibri" w:hAnsi="Calibri" w:cs="Calibri"/>
          <w:sz w:val="22"/>
          <w:szCs w:val="22"/>
        </w:rPr>
        <w:t>“</w:t>
      </w:r>
      <w:r>
        <w:rPr>
          <w:rFonts w:ascii="Calibri" w:hAnsi="Calibri" w:cs="Calibri"/>
          <w:sz w:val="22"/>
          <w:szCs w:val="22"/>
        </w:rPr>
        <w:t>P</w:t>
      </w:r>
      <w:r w:rsidRPr="00182E17">
        <w:rPr>
          <w:rFonts w:ascii="Calibri" w:hAnsi="Calibri" w:cs="Calibri"/>
          <w:sz w:val="22"/>
          <w:szCs w:val="22"/>
        </w:rPr>
        <w:t>or la cual se dictan normas orgánicas sobre ordenamiento territorial y se modifican otras disposiciones”.</w:t>
      </w:r>
    </w:p>
    <w:p w14:paraId="58764703" w14:textId="35029FC4" w:rsidR="00182E17" w:rsidRPr="00182E17" w:rsidRDefault="00182E17" w:rsidP="007A310B">
      <w:pPr>
        <w:pStyle w:val="Prrafodelista"/>
        <w:numPr>
          <w:ilvl w:val="0"/>
          <w:numId w:val="7"/>
        </w:numPr>
        <w:jc w:val="both"/>
        <w:rPr>
          <w:rFonts w:ascii="Calibri" w:hAnsi="Calibri" w:cs="Calibri"/>
          <w:b/>
          <w:bCs/>
          <w:sz w:val="22"/>
          <w:szCs w:val="22"/>
        </w:rPr>
      </w:pPr>
      <w:r w:rsidRPr="00182E17">
        <w:rPr>
          <w:rFonts w:ascii="Calibri" w:hAnsi="Calibri" w:cs="Calibri"/>
          <w:b/>
          <w:bCs/>
          <w:sz w:val="22"/>
          <w:szCs w:val="22"/>
        </w:rPr>
        <w:t>Ley 1962 de 2019</w:t>
      </w:r>
      <w:r>
        <w:rPr>
          <w:rFonts w:ascii="Calibri" w:hAnsi="Calibri" w:cs="Calibri"/>
          <w:b/>
          <w:bCs/>
          <w:sz w:val="22"/>
          <w:szCs w:val="22"/>
        </w:rPr>
        <w:t>:</w:t>
      </w:r>
      <w:r w:rsidRPr="00182E17">
        <w:rPr>
          <w:rFonts w:ascii="Work Sans" w:hAnsi="Work Sans"/>
          <w:b/>
          <w:bCs/>
          <w:color w:val="333333"/>
          <w:sz w:val="25"/>
          <w:szCs w:val="25"/>
          <w:shd w:val="clear" w:color="auto" w:fill="FFFFFF"/>
        </w:rPr>
        <w:t xml:space="preserve"> </w:t>
      </w:r>
      <w:r w:rsidRPr="00182E17">
        <w:rPr>
          <w:rFonts w:asciiTheme="minorHAnsi" w:hAnsiTheme="minorHAnsi" w:cstheme="minorHAnsi"/>
          <w:color w:val="333333"/>
          <w:sz w:val="22"/>
          <w:szCs w:val="22"/>
          <w:shd w:val="clear" w:color="auto" w:fill="FFFFFF"/>
        </w:rPr>
        <w:t>“</w:t>
      </w:r>
      <w:r w:rsidRPr="00182E17">
        <w:rPr>
          <w:rFonts w:asciiTheme="minorHAnsi" w:hAnsiTheme="minorHAnsi" w:cstheme="minorHAnsi"/>
          <w:sz w:val="22"/>
          <w:szCs w:val="22"/>
        </w:rPr>
        <w:t>Por la cual se dictan normas orgánicas para el fortalecimiento de la región administrativa de planificación, se establecen las condiciones para su conversión en región entidad territorial y se dictan otras disposiciones, en desarrollo de los artículos 306 y 307 de la C.P.”</w:t>
      </w:r>
    </w:p>
    <w:p w14:paraId="4B980ED6" w14:textId="77777777" w:rsidR="00AF7082" w:rsidRPr="00AF7082" w:rsidRDefault="00AF7082" w:rsidP="007A310B">
      <w:pPr>
        <w:pStyle w:val="Prrafodelista"/>
        <w:ind w:left="1440"/>
        <w:jc w:val="both"/>
        <w:rPr>
          <w:rFonts w:ascii="Calibri" w:hAnsi="Calibri" w:cs="Calibri"/>
          <w:b/>
          <w:bCs/>
          <w:sz w:val="22"/>
          <w:szCs w:val="22"/>
        </w:rPr>
      </w:pPr>
    </w:p>
    <w:p w14:paraId="01C186F0" w14:textId="77777777" w:rsidR="00755B05" w:rsidRPr="00755B05" w:rsidRDefault="00DC51D5" w:rsidP="007A310B">
      <w:pPr>
        <w:pStyle w:val="Prrafodelista"/>
        <w:numPr>
          <w:ilvl w:val="0"/>
          <w:numId w:val="5"/>
        </w:numPr>
        <w:jc w:val="both"/>
        <w:rPr>
          <w:rFonts w:ascii="Calibri" w:hAnsi="Calibri" w:cs="Calibri"/>
          <w:sz w:val="22"/>
          <w:szCs w:val="22"/>
          <w:lang w:val="es-CO"/>
        </w:rPr>
      </w:pPr>
      <w:r w:rsidRPr="00755B05">
        <w:rPr>
          <w:rFonts w:ascii="Calibri" w:hAnsi="Calibri" w:cs="Calibri"/>
          <w:sz w:val="22"/>
          <w:szCs w:val="22"/>
        </w:rPr>
        <w:t xml:space="preserve">El estatuto de presupuesto será adoptado por el Consejo Regional Administrativo de Planeación de la RAP El Gran Santander, en el marco de las leyes orgánicas de presupuesto y de las normas que le sean aplicables a la RAP El Gran Santander. </w:t>
      </w:r>
    </w:p>
    <w:p w14:paraId="15F31A74" w14:textId="0E80B318" w:rsidR="00CB294F" w:rsidRPr="00377225" w:rsidRDefault="00DC51D5" w:rsidP="007A310B">
      <w:pPr>
        <w:pStyle w:val="Prrafodelista"/>
        <w:numPr>
          <w:ilvl w:val="0"/>
          <w:numId w:val="5"/>
        </w:numPr>
        <w:jc w:val="both"/>
        <w:rPr>
          <w:rFonts w:ascii="Calibri" w:hAnsi="Calibri" w:cs="Calibri"/>
          <w:sz w:val="22"/>
          <w:szCs w:val="22"/>
          <w:lang w:val="es-CO"/>
        </w:rPr>
      </w:pPr>
      <w:r w:rsidRPr="00755B05">
        <w:rPr>
          <w:rFonts w:ascii="Calibri" w:hAnsi="Calibri" w:cs="Calibri"/>
          <w:sz w:val="22"/>
          <w:szCs w:val="22"/>
        </w:rPr>
        <w:t>En los aspectos no regulados el régimen jurídico aplicable será el previsto para los establecimientos públicos, en cuanto sea compatible con su naturaleza.</w:t>
      </w:r>
    </w:p>
    <w:p w14:paraId="3DDDC58D" w14:textId="77777777" w:rsidR="00377225" w:rsidRPr="00755B05" w:rsidRDefault="00377225" w:rsidP="007A310B">
      <w:pPr>
        <w:pStyle w:val="Prrafodelista"/>
        <w:jc w:val="both"/>
        <w:rPr>
          <w:rFonts w:ascii="Calibri" w:hAnsi="Calibri" w:cs="Calibri"/>
          <w:sz w:val="22"/>
          <w:szCs w:val="22"/>
          <w:lang w:val="es-CO"/>
        </w:rPr>
      </w:pPr>
    </w:p>
    <w:p w14:paraId="5CADDE45" w14:textId="1534D5B6" w:rsidR="00375224" w:rsidRPr="002573C3" w:rsidRDefault="00375224" w:rsidP="007A310B">
      <w:pPr>
        <w:jc w:val="both"/>
        <w:rPr>
          <w:highlight w:val="yellow"/>
          <w:lang w:val="es-CO"/>
        </w:rPr>
      </w:pPr>
    </w:p>
    <w:p w14:paraId="773F4FEC" w14:textId="3EBAB994" w:rsidR="00377225" w:rsidRDefault="00375224" w:rsidP="007A310B">
      <w:pPr>
        <w:pStyle w:val="Ttulo7"/>
        <w:numPr>
          <w:ilvl w:val="1"/>
          <w:numId w:val="4"/>
        </w:numPr>
        <w:rPr>
          <w:rFonts w:ascii="Calibri" w:hAnsi="Calibri" w:cs="Calibri"/>
          <w:sz w:val="22"/>
          <w:szCs w:val="22"/>
          <w:lang w:val="es-CO"/>
        </w:rPr>
      </w:pPr>
      <w:r w:rsidRPr="00377225">
        <w:rPr>
          <w:rFonts w:ascii="Calibri" w:hAnsi="Calibri" w:cs="Calibri"/>
          <w:sz w:val="22"/>
          <w:szCs w:val="22"/>
          <w:lang w:val="es-CO"/>
        </w:rPr>
        <w:t xml:space="preserve">RÉGIMEN DISCIPLINARIO </w:t>
      </w:r>
    </w:p>
    <w:p w14:paraId="4DFDA220" w14:textId="77777777" w:rsidR="00377225" w:rsidRPr="00377225" w:rsidRDefault="00377225" w:rsidP="007A310B">
      <w:pPr>
        <w:jc w:val="both"/>
        <w:rPr>
          <w:lang w:val="es-CO"/>
        </w:rPr>
      </w:pPr>
    </w:p>
    <w:p w14:paraId="5BF1FC81" w14:textId="674ED38F" w:rsidR="00CB294F" w:rsidRDefault="00377225" w:rsidP="007A310B">
      <w:pPr>
        <w:jc w:val="both"/>
        <w:rPr>
          <w:rFonts w:ascii="Calibri" w:hAnsi="Calibri" w:cs="Calibri"/>
          <w:sz w:val="22"/>
          <w:szCs w:val="22"/>
        </w:rPr>
      </w:pPr>
      <w:r w:rsidRPr="00377225">
        <w:rPr>
          <w:rFonts w:ascii="Calibri" w:hAnsi="Calibri" w:cs="Calibri"/>
          <w:sz w:val="22"/>
          <w:szCs w:val="22"/>
        </w:rPr>
        <w:t xml:space="preserve">El régimen disciplinario establece los parámetros que regulan la conducta de los servidores y colaboradores de la </w:t>
      </w:r>
      <w:r w:rsidR="005169F4" w:rsidRPr="001F3870">
        <w:rPr>
          <w:rFonts w:asciiTheme="minorHAnsi" w:eastAsia="Calibri" w:hAnsiTheme="minorHAnsi" w:cstheme="minorHAnsi"/>
          <w:sz w:val="22"/>
          <w:szCs w:val="22"/>
          <w:lang w:val="es-CO"/>
        </w:rPr>
        <w:t>Región Administrativa y de Planificación RAP El Gran Santander</w:t>
      </w:r>
      <w:r w:rsidRPr="00377225">
        <w:rPr>
          <w:rFonts w:ascii="Calibri" w:hAnsi="Calibri" w:cs="Calibri"/>
          <w:sz w:val="22"/>
          <w:szCs w:val="22"/>
        </w:rPr>
        <w:t>, asegurando que su actuación se ajuste a los deberes, prohibiciones y estándares éticos propios de la función pública. Este marco define las faltas, los procedimientos y las consecuencias aplicables, garantizando integridad, responsabilidad y coherencia en el ejercicio institucional</w:t>
      </w:r>
      <w:r w:rsidR="005169F4">
        <w:rPr>
          <w:rFonts w:ascii="Calibri" w:hAnsi="Calibri" w:cs="Calibri"/>
          <w:sz w:val="22"/>
          <w:szCs w:val="22"/>
        </w:rPr>
        <w:t>:</w:t>
      </w:r>
    </w:p>
    <w:p w14:paraId="4BC6C1A3" w14:textId="77777777" w:rsidR="00377225" w:rsidRPr="00377225" w:rsidRDefault="00377225" w:rsidP="007A310B">
      <w:pPr>
        <w:jc w:val="both"/>
        <w:rPr>
          <w:rFonts w:ascii="Calibri" w:hAnsi="Calibri" w:cs="Calibri"/>
          <w:b/>
          <w:bCs/>
          <w:sz w:val="22"/>
          <w:szCs w:val="22"/>
        </w:rPr>
      </w:pPr>
    </w:p>
    <w:p w14:paraId="3B9FB3E5" w14:textId="68CF74E5" w:rsidR="00377225" w:rsidRDefault="00377225" w:rsidP="007A310B">
      <w:pPr>
        <w:jc w:val="both"/>
        <w:rPr>
          <w:rFonts w:ascii="Calibri" w:hAnsi="Calibri" w:cs="Calibri"/>
          <w:sz w:val="22"/>
          <w:szCs w:val="22"/>
        </w:rPr>
      </w:pPr>
      <w:r w:rsidRPr="00377225">
        <w:rPr>
          <w:rFonts w:ascii="Calibri" w:hAnsi="Calibri" w:cs="Calibri"/>
          <w:b/>
          <w:bCs/>
          <w:sz w:val="22"/>
          <w:szCs w:val="22"/>
        </w:rPr>
        <w:t>ARTÍCULO 41° RÉGIMEN DISCIPLINARIO</w:t>
      </w:r>
      <w:r>
        <w:rPr>
          <w:rFonts w:ascii="Calibri" w:hAnsi="Calibri" w:cs="Calibri"/>
          <w:b/>
          <w:bCs/>
          <w:sz w:val="22"/>
          <w:szCs w:val="22"/>
        </w:rPr>
        <w:t>:</w:t>
      </w:r>
      <w:r w:rsidRPr="00377225">
        <w:rPr>
          <w:rFonts w:ascii="Calibri" w:hAnsi="Calibri" w:cs="Calibri"/>
          <w:sz w:val="22"/>
          <w:szCs w:val="22"/>
        </w:rPr>
        <w:t xml:space="preserve"> Los servidores públicos de la Rap El Gran Santander están sujetos al régimen disciplinario de la ley 1952 de 2019 y 2094 de 2021 y demás normatividad vigente que la sustituya, modifique o adicione.</w:t>
      </w:r>
    </w:p>
    <w:p w14:paraId="618B0312" w14:textId="77777777" w:rsidR="00377225" w:rsidRDefault="00377225" w:rsidP="007A310B">
      <w:pPr>
        <w:jc w:val="both"/>
        <w:rPr>
          <w:rFonts w:ascii="Calibri" w:hAnsi="Calibri" w:cs="Calibri"/>
          <w:sz w:val="22"/>
          <w:szCs w:val="22"/>
        </w:rPr>
      </w:pPr>
    </w:p>
    <w:p w14:paraId="5D3C3105" w14:textId="77777777" w:rsidR="00377225" w:rsidRPr="00377225" w:rsidRDefault="00377225" w:rsidP="007A310B">
      <w:pPr>
        <w:pStyle w:val="Prrafodelista"/>
        <w:numPr>
          <w:ilvl w:val="0"/>
          <w:numId w:val="7"/>
        </w:numPr>
        <w:jc w:val="both"/>
        <w:rPr>
          <w:rFonts w:ascii="Calibri" w:hAnsi="Calibri" w:cs="Calibri"/>
          <w:b/>
          <w:bCs/>
          <w:sz w:val="22"/>
          <w:szCs w:val="22"/>
        </w:rPr>
      </w:pPr>
      <w:r w:rsidRPr="00182E17">
        <w:rPr>
          <w:rFonts w:ascii="Calibri" w:hAnsi="Calibri" w:cs="Calibri"/>
          <w:b/>
          <w:bCs/>
          <w:sz w:val="22"/>
          <w:szCs w:val="22"/>
        </w:rPr>
        <w:t>Ley 1962 de 2019</w:t>
      </w:r>
      <w:r>
        <w:rPr>
          <w:rFonts w:ascii="Calibri" w:hAnsi="Calibri" w:cs="Calibri"/>
          <w:b/>
          <w:bCs/>
          <w:sz w:val="22"/>
          <w:szCs w:val="22"/>
        </w:rPr>
        <w:t>:</w:t>
      </w:r>
      <w:r w:rsidRPr="00182E17">
        <w:rPr>
          <w:rFonts w:ascii="Work Sans" w:hAnsi="Work Sans"/>
          <w:b/>
          <w:bCs/>
          <w:color w:val="333333"/>
          <w:sz w:val="25"/>
          <w:szCs w:val="25"/>
          <w:shd w:val="clear" w:color="auto" w:fill="FFFFFF"/>
        </w:rPr>
        <w:t xml:space="preserve"> </w:t>
      </w:r>
      <w:r w:rsidRPr="00182E17">
        <w:rPr>
          <w:rFonts w:asciiTheme="minorHAnsi" w:hAnsiTheme="minorHAnsi" w:cstheme="minorHAnsi"/>
          <w:color w:val="333333"/>
          <w:sz w:val="22"/>
          <w:szCs w:val="22"/>
          <w:shd w:val="clear" w:color="auto" w:fill="FFFFFF"/>
        </w:rPr>
        <w:t>“</w:t>
      </w:r>
      <w:r w:rsidRPr="00182E17">
        <w:rPr>
          <w:rFonts w:asciiTheme="minorHAnsi" w:hAnsiTheme="minorHAnsi" w:cstheme="minorHAnsi"/>
          <w:sz w:val="22"/>
          <w:szCs w:val="22"/>
        </w:rPr>
        <w:t>Por la cual se dictan normas orgánicas para el fortalecimiento de la región administrativa de planificación, se establecen las condiciones para su conversión en región entidad territorial y se dictan otras disposiciones, en desarrollo de los artículos 306 y 307 de la C.P.”</w:t>
      </w:r>
    </w:p>
    <w:p w14:paraId="76C1D1A8" w14:textId="143A7356" w:rsidR="00377225" w:rsidRPr="00377225" w:rsidRDefault="00377225" w:rsidP="007A310B">
      <w:pPr>
        <w:pStyle w:val="Prrafodelista"/>
        <w:numPr>
          <w:ilvl w:val="0"/>
          <w:numId w:val="7"/>
        </w:numPr>
        <w:jc w:val="both"/>
        <w:rPr>
          <w:rFonts w:ascii="Calibri" w:hAnsi="Calibri" w:cs="Calibri"/>
          <w:sz w:val="22"/>
          <w:szCs w:val="22"/>
        </w:rPr>
      </w:pPr>
      <w:r w:rsidRPr="00182E17">
        <w:rPr>
          <w:rFonts w:ascii="Calibri" w:hAnsi="Calibri" w:cs="Calibri"/>
          <w:b/>
          <w:bCs/>
          <w:sz w:val="22"/>
          <w:szCs w:val="22"/>
        </w:rPr>
        <w:t>Ley</w:t>
      </w:r>
      <w:r>
        <w:rPr>
          <w:rFonts w:ascii="Calibri" w:hAnsi="Calibri" w:cs="Calibri"/>
          <w:b/>
          <w:bCs/>
          <w:sz w:val="22"/>
          <w:szCs w:val="22"/>
        </w:rPr>
        <w:t xml:space="preserve"> </w:t>
      </w:r>
      <w:r w:rsidRPr="00377225">
        <w:rPr>
          <w:rFonts w:ascii="Calibri" w:hAnsi="Calibri" w:cs="Calibri"/>
          <w:b/>
          <w:bCs/>
          <w:sz w:val="22"/>
          <w:szCs w:val="22"/>
        </w:rPr>
        <w:t>2094 de 2021</w:t>
      </w:r>
      <w:r>
        <w:rPr>
          <w:rFonts w:ascii="Calibri" w:hAnsi="Calibri" w:cs="Calibri"/>
          <w:b/>
          <w:bCs/>
          <w:sz w:val="22"/>
          <w:szCs w:val="22"/>
        </w:rPr>
        <w:t xml:space="preserve">: </w:t>
      </w:r>
      <w:r w:rsidRPr="00377225">
        <w:rPr>
          <w:rFonts w:ascii="Calibri" w:hAnsi="Calibri" w:cs="Calibri"/>
          <w:sz w:val="22"/>
          <w:szCs w:val="22"/>
        </w:rPr>
        <w:t>“Por medio de la cual se reforma la ley 1952 de 2019 y se dictan otras disposiciones”.</w:t>
      </w:r>
    </w:p>
    <w:p w14:paraId="3383AACC" w14:textId="77777777" w:rsidR="00377225" w:rsidRPr="00377225" w:rsidRDefault="00377225" w:rsidP="007A310B">
      <w:pPr>
        <w:jc w:val="both"/>
        <w:rPr>
          <w:rFonts w:ascii="Calibri" w:hAnsi="Calibri" w:cs="Calibri"/>
          <w:sz w:val="22"/>
          <w:szCs w:val="22"/>
        </w:rPr>
      </w:pPr>
    </w:p>
    <w:p w14:paraId="25A3C7A4" w14:textId="77777777" w:rsidR="00375224" w:rsidRPr="00377225" w:rsidRDefault="00375224" w:rsidP="007A310B">
      <w:pPr>
        <w:jc w:val="both"/>
        <w:rPr>
          <w:lang w:val="es-CO"/>
        </w:rPr>
      </w:pPr>
    </w:p>
    <w:p w14:paraId="2190EB1E" w14:textId="172EAD55" w:rsidR="00375224" w:rsidRPr="00377225" w:rsidRDefault="00375224" w:rsidP="007A310B">
      <w:pPr>
        <w:pStyle w:val="Ttulo7"/>
        <w:numPr>
          <w:ilvl w:val="1"/>
          <w:numId w:val="4"/>
        </w:numPr>
        <w:rPr>
          <w:rFonts w:asciiTheme="minorHAnsi" w:hAnsiTheme="minorHAnsi" w:cstheme="minorHAnsi"/>
          <w:sz w:val="22"/>
          <w:szCs w:val="22"/>
          <w:lang w:val="es-CO"/>
        </w:rPr>
      </w:pPr>
      <w:r w:rsidRPr="00377225">
        <w:rPr>
          <w:rFonts w:asciiTheme="minorHAnsi" w:hAnsiTheme="minorHAnsi" w:cstheme="minorHAnsi"/>
          <w:sz w:val="22"/>
          <w:szCs w:val="22"/>
          <w:lang w:val="es-CO"/>
        </w:rPr>
        <w:t xml:space="preserve">RÉGIMEN SALARIAL Y PRESTACIONAL </w:t>
      </w:r>
    </w:p>
    <w:p w14:paraId="74BC45AE" w14:textId="77777777" w:rsidR="00375224" w:rsidRPr="00377225" w:rsidRDefault="00375224" w:rsidP="007A310B">
      <w:pPr>
        <w:jc w:val="both"/>
        <w:rPr>
          <w:rFonts w:asciiTheme="minorHAnsi" w:hAnsiTheme="minorHAnsi" w:cstheme="minorHAnsi"/>
          <w:sz w:val="22"/>
          <w:szCs w:val="22"/>
          <w:lang w:val="es-CO"/>
        </w:rPr>
      </w:pPr>
    </w:p>
    <w:p w14:paraId="53380063" w14:textId="4A99B89F" w:rsidR="00377225" w:rsidRDefault="00377225" w:rsidP="007A310B">
      <w:pPr>
        <w:jc w:val="both"/>
        <w:rPr>
          <w:rFonts w:asciiTheme="minorHAnsi" w:hAnsiTheme="minorHAnsi" w:cstheme="minorHAnsi"/>
          <w:sz w:val="22"/>
          <w:szCs w:val="22"/>
        </w:rPr>
      </w:pPr>
      <w:r w:rsidRPr="00377225">
        <w:rPr>
          <w:rFonts w:asciiTheme="minorHAnsi" w:hAnsiTheme="minorHAnsi" w:cstheme="minorHAnsi"/>
          <w:sz w:val="22"/>
          <w:szCs w:val="22"/>
        </w:rPr>
        <w:t xml:space="preserve">El régimen salarial y prestacional determina las condiciones de remuneración y los beneficios a los que tienen derecho los servidores de la </w:t>
      </w:r>
      <w:r w:rsidR="005169F4" w:rsidRPr="001F3870">
        <w:rPr>
          <w:rFonts w:asciiTheme="minorHAnsi" w:eastAsia="Calibri" w:hAnsiTheme="minorHAnsi" w:cstheme="minorHAnsi"/>
          <w:sz w:val="22"/>
          <w:szCs w:val="22"/>
          <w:lang w:val="es-CO"/>
        </w:rPr>
        <w:t>Región Administrativa y de Planificación RAP El Gran Santander</w:t>
      </w:r>
      <w:r w:rsidRPr="00377225">
        <w:rPr>
          <w:rFonts w:asciiTheme="minorHAnsi" w:hAnsiTheme="minorHAnsi" w:cstheme="minorHAnsi"/>
          <w:sz w:val="22"/>
          <w:szCs w:val="22"/>
        </w:rPr>
        <w:t>, conforme a los criterios de equidad, legalidad y responsabilidad fiscal que rigen la función pública. Este marco define los componentes salariales, prestaciones y garantías laborales que estructuran la relación con el talento humano y sustentan su ejercicio administrativo</w:t>
      </w:r>
      <w:r w:rsidR="005169F4">
        <w:rPr>
          <w:rFonts w:asciiTheme="minorHAnsi" w:hAnsiTheme="minorHAnsi" w:cstheme="minorHAnsi"/>
          <w:sz w:val="22"/>
          <w:szCs w:val="22"/>
        </w:rPr>
        <w:t>:</w:t>
      </w:r>
    </w:p>
    <w:p w14:paraId="40C53595" w14:textId="77777777" w:rsidR="005169F4" w:rsidRDefault="005169F4" w:rsidP="007A310B">
      <w:pPr>
        <w:jc w:val="both"/>
        <w:rPr>
          <w:rFonts w:asciiTheme="minorHAnsi" w:hAnsiTheme="minorHAnsi" w:cstheme="minorHAnsi"/>
          <w:sz w:val="22"/>
          <w:szCs w:val="22"/>
        </w:rPr>
      </w:pPr>
    </w:p>
    <w:p w14:paraId="2E5CA93B" w14:textId="4A28115E" w:rsidR="005169F4" w:rsidRPr="00377225" w:rsidRDefault="005169F4" w:rsidP="007A310B">
      <w:pPr>
        <w:jc w:val="both"/>
        <w:rPr>
          <w:rFonts w:asciiTheme="minorHAnsi" w:hAnsiTheme="minorHAnsi" w:cstheme="minorHAnsi"/>
          <w:sz w:val="22"/>
          <w:szCs w:val="22"/>
        </w:rPr>
      </w:pPr>
      <w:r w:rsidRPr="005169F4">
        <w:rPr>
          <w:rFonts w:asciiTheme="minorHAnsi" w:hAnsiTheme="minorHAnsi" w:cstheme="minorHAnsi"/>
          <w:b/>
          <w:bCs/>
          <w:sz w:val="22"/>
          <w:szCs w:val="22"/>
        </w:rPr>
        <w:t>ARTÍCULO 42°, RÉGIMEN SALARIAL Y PRESTACIONAL</w:t>
      </w:r>
      <w:r>
        <w:rPr>
          <w:rFonts w:asciiTheme="minorHAnsi" w:hAnsiTheme="minorHAnsi" w:cstheme="minorHAnsi"/>
          <w:b/>
          <w:bCs/>
          <w:sz w:val="22"/>
          <w:szCs w:val="22"/>
        </w:rPr>
        <w:t>:</w:t>
      </w:r>
      <w:r w:rsidRPr="005169F4">
        <w:rPr>
          <w:rFonts w:asciiTheme="minorHAnsi" w:hAnsiTheme="minorHAnsi" w:cstheme="minorHAnsi"/>
          <w:sz w:val="22"/>
          <w:szCs w:val="22"/>
        </w:rPr>
        <w:t xml:space="preserve"> Los empleados públicos de la RAP EI Gran Santander están sujetos al régimen general de salarios y prestaciones sociales que rigen para este tipo de empleados para la Rama Ejecutiva del poder público del orden territorial y a la normatividad especial que se dicte para la Entidad.</w:t>
      </w:r>
    </w:p>
    <w:p w14:paraId="3A883992" w14:textId="77777777" w:rsidR="00377225" w:rsidRPr="005169F4" w:rsidRDefault="00377225" w:rsidP="007A310B">
      <w:pPr>
        <w:jc w:val="both"/>
      </w:pPr>
    </w:p>
    <w:p w14:paraId="2E54C6AF" w14:textId="77777777" w:rsidR="00377225" w:rsidRPr="005169F4" w:rsidRDefault="00377225" w:rsidP="007A310B">
      <w:pPr>
        <w:jc w:val="both"/>
        <w:rPr>
          <w:lang w:val="es-CO"/>
        </w:rPr>
      </w:pPr>
    </w:p>
    <w:p w14:paraId="44BC36C2" w14:textId="75CA2010" w:rsidR="00375224" w:rsidRPr="005169F4" w:rsidRDefault="00375224" w:rsidP="007A310B">
      <w:pPr>
        <w:pStyle w:val="Ttulo7"/>
        <w:numPr>
          <w:ilvl w:val="1"/>
          <w:numId w:val="4"/>
        </w:numPr>
        <w:rPr>
          <w:rFonts w:asciiTheme="minorHAnsi" w:hAnsiTheme="minorHAnsi" w:cstheme="minorHAnsi"/>
          <w:sz w:val="22"/>
          <w:szCs w:val="22"/>
          <w:lang w:val="es-CO"/>
        </w:rPr>
      </w:pPr>
      <w:r w:rsidRPr="005169F4">
        <w:rPr>
          <w:rFonts w:asciiTheme="minorHAnsi" w:hAnsiTheme="minorHAnsi" w:cstheme="minorHAnsi"/>
          <w:sz w:val="22"/>
          <w:szCs w:val="22"/>
          <w:lang w:val="es-CO"/>
        </w:rPr>
        <w:t xml:space="preserve">RÉGIMEN DE VINCULACIÓN Y POSESIÓN </w:t>
      </w:r>
    </w:p>
    <w:p w14:paraId="72B9AD96" w14:textId="77777777" w:rsidR="005169F4" w:rsidRPr="005169F4" w:rsidRDefault="005169F4" w:rsidP="007A310B">
      <w:pPr>
        <w:jc w:val="both"/>
        <w:rPr>
          <w:lang w:val="es-CO"/>
        </w:rPr>
      </w:pPr>
    </w:p>
    <w:p w14:paraId="73334D3E" w14:textId="7BD7408C" w:rsidR="005169F4" w:rsidRDefault="005169F4" w:rsidP="007A310B">
      <w:pPr>
        <w:jc w:val="both"/>
        <w:rPr>
          <w:rFonts w:ascii="Calibri" w:hAnsi="Calibri" w:cs="Calibri"/>
          <w:sz w:val="22"/>
          <w:szCs w:val="22"/>
        </w:rPr>
      </w:pPr>
      <w:r w:rsidRPr="005169F4">
        <w:rPr>
          <w:rFonts w:ascii="Calibri" w:hAnsi="Calibri" w:cs="Calibri"/>
          <w:sz w:val="22"/>
          <w:szCs w:val="22"/>
        </w:rPr>
        <w:t xml:space="preserve">El régimen de vinculación y posesión regula las condiciones bajo las cuales se incorporan los servidores a la </w:t>
      </w:r>
      <w:r w:rsidRPr="001F3870">
        <w:rPr>
          <w:rFonts w:asciiTheme="minorHAnsi" w:eastAsia="Calibri" w:hAnsiTheme="minorHAnsi" w:cstheme="minorHAnsi"/>
          <w:sz w:val="22"/>
          <w:szCs w:val="22"/>
          <w:lang w:val="es-CO"/>
        </w:rPr>
        <w:t>Región Administrativa y de Planificación RAP El Gran Santander</w:t>
      </w:r>
      <w:r w:rsidRPr="005169F4">
        <w:rPr>
          <w:rFonts w:ascii="Calibri" w:hAnsi="Calibri" w:cs="Calibri"/>
          <w:sz w:val="22"/>
          <w:szCs w:val="22"/>
        </w:rPr>
        <w:t xml:space="preserve"> y las formalidades que deben cumplirse para asumir sus funciones. Este marco define los requisitos, procedimientos y actos administrativos que garantizan transparencia, mérito y legalidad en el ingreso al servicio, asegurando una vinculación adecuada y una posesión conforme a la normativa vigente.</w:t>
      </w:r>
    </w:p>
    <w:p w14:paraId="27DF79AF" w14:textId="77777777" w:rsidR="005169F4" w:rsidRPr="005169F4" w:rsidRDefault="005169F4" w:rsidP="007A310B">
      <w:pPr>
        <w:jc w:val="both"/>
        <w:rPr>
          <w:rFonts w:ascii="Calibri" w:hAnsi="Calibri" w:cs="Calibri"/>
          <w:b/>
          <w:bCs/>
          <w:sz w:val="22"/>
          <w:szCs w:val="22"/>
        </w:rPr>
      </w:pPr>
    </w:p>
    <w:p w14:paraId="53C100A6" w14:textId="6E54997E" w:rsidR="005169F4" w:rsidRPr="005169F4" w:rsidRDefault="005169F4" w:rsidP="007A310B">
      <w:pPr>
        <w:jc w:val="both"/>
        <w:rPr>
          <w:rFonts w:ascii="Calibri" w:hAnsi="Calibri" w:cs="Calibri"/>
          <w:sz w:val="22"/>
          <w:szCs w:val="22"/>
          <w:lang w:val="es-CO"/>
        </w:rPr>
      </w:pPr>
      <w:r w:rsidRPr="005169F4">
        <w:rPr>
          <w:rFonts w:ascii="Calibri" w:hAnsi="Calibri" w:cs="Calibri"/>
          <w:b/>
          <w:bCs/>
          <w:sz w:val="22"/>
          <w:szCs w:val="22"/>
        </w:rPr>
        <w:t>ARTÍCULO 43°. RÉGIMEN DE VINCULACIÓN Y POSESIÓN</w:t>
      </w:r>
      <w:r>
        <w:rPr>
          <w:rFonts w:ascii="Calibri" w:hAnsi="Calibri" w:cs="Calibri"/>
          <w:b/>
          <w:bCs/>
          <w:sz w:val="22"/>
          <w:szCs w:val="22"/>
        </w:rPr>
        <w:t>:</w:t>
      </w:r>
      <w:r w:rsidRPr="005169F4">
        <w:rPr>
          <w:rFonts w:ascii="Calibri" w:hAnsi="Calibri" w:cs="Calibri"/>
          <w:sz w:val="22"/>
          <w:szCs w:val="22"/>
        </w:rPr>
        <w:t xml:space="preserve"> La vinculación de los empleados públicos se hará mediante resolución del Gerente Regional conforme lo establecen las normas legales vigentes y ante quien tomarán posesión de su empleo.</w:t>
      </w:r>
    </w:p>
    <w:p w14:paraId="663D0FC1" w14:textId="77777777" w:rsidR="00375224" w:rsidRDefault="00375224" w:rsidP="007A310B">
      <w:pPr>
        <w:jc w:val="both"/>
        <w:rPr>
          <w:highlight w:val="yellow"/>
          <w:lang w:val="es-CO"/>
        </w:rPr>
      </w:pPr>
    </w:p>
    <w:p w14:paraId="21A85253" w14:textId="77777777" w:rsidR="005169F4" w:rsidRPr="005169F4" w:rsidRDefault="005169F4" w:rsidP="007A310B">
      <w:pPr>
        <w:jc w:val="both"/>
        <w:rPr>
          <w:lang w:val="es-CO"/>
        </w:rPr>
      </w:pPr>
    </w:p>
    <w:p w14:paraId="3639BDB2" w14:textId="06FCC881" w:rsidR="00375224" w:rsidRPr="005169F4" w:rsidRDefault="00375224" w:rsidP="007A310B">
      <w:pPr>
        <w:pStyle w:val="Ttulo7"/>
        <w:numPr>
          <w:ilvl w:val="1"/>
          <w:numId w:val="4"/>
        </w:numPr>
        <w:rPr>
          <w:rFonts w:asciiTheme="minorHAnsi" w:hAnsiTheme="minorHAnsi" w:cstheme="minorHAnsi"/>
          <w:sz w:val="22"/>
          <w:szCs w:val="22"/>
          <w:lang w:val="es-CO"/>
        </w:rPr>
      </w:pPr>
      <w:r w:rsidRPr="005169F4">
        <w:rPr>
          <w:rFonts w:asciiTheme="minorHAnsi" w:hAnsiTheme="minorHAnsi" w:cstheme="minorHAnsi"/>
          <w:sz w:val="22"/>
          <w:szCs w:val="22"/>
          <w:lang w:val="es-CO"/>
        </w:rPr>
        <w:t xml:space="preserve">RÉGIMEN DE INHABILIDADES, INCOMPATIBILIDADES, PROHIBICIONES Y CONFLICTO DE INTERESES </w:t>
      </w:r>
    </w:p>
    <w:p w14:paraId="7FCDBB0A" w14:textId="77777777" w:rsidR="005169F4" w:rsidRPr="005169F4" w:rsidRDefault="005169F4" w:rsidP="007A310B">
      <w:pPr>
        <w:jc w:val="both"/>
        <w:rPr>
          <w:rFonts w:ascii="Calibri" w:hAnsi="Calibri" w:cs="Calibri"/>
          <w:sz w:val="22"/>
          <w:szCs w:val="22"/>
          <w:lang w:val="es-CO"/>
        </w:rPr>
      </w:pPr>
    </w:p>
    <w:p w14:paraId="56D39123" w14:textId="0074D386" w:rsidR="005169F4" w:rsidRDefault="005169F4" w:rsidP="007A310B">
      <w:pPr>
        <w:jc w:val="both"/>
        <w:rPr>
          <w:rFonts w:ascii="Calibri" w:hAnsi="Calibri" w:cs="Calibri"/>
          <w:sz w:val="22"/>
          <w:szCs w:val="22"/>
        </w:rPr>
      </w:pPr>
      <w:r w:rsidRPr="005169F4">
        <w:rPr>
          <w:rFonts w:ascii="Calibri" w:hAnsi="Calibri" w:cs="Calibri"/>
          <w:sz w:val="22"/>
          <w:szCs w:val="22"/>
        </w:rPr>
        <w:t xml:space="preserve">El régimen de inhabilidades, incompatibilidades, prohibiciones y conflicto de intereses establece los límites y condiciones que garantizan que la actuación de quienes integran la </w:t>
      </w:r>
      <w:r w:rsidRPr="001F3870">
        <w:rPr>
          <w:rFonts w:asciiTheme="minorHAnsi" w:eastAsia="Calibri" w:hAnsiTheme="minorHAnsi" w:cstheme="minorHAnsi"/>
          <w:sz w:val="22"/>
          <w:szCs w:val="22"/>
          <w:lang w:val="es-CO"/>
        </w:rPr>
        <w:t>Región Administrativa y de Planificación RAP El Gran Santander</w:t>
      </w:r>
      <w:r w:rsidRPr="005169F4">
        <w:rPr>
          <w:rFonts w:ascii="Calibri" w:hAnsi="Calibri" w:cs="Calibri"/>
          <w:sz w:val="22"/>
          <w:szCs w:val="22"/>
        </w:rPr>
        <w:t xml:space="preserve"> se mantenga dentro de los principios de imparcialidad, transparencia y rectitud. Este marco define las situaciones que impiden ejercer funciones, los escenarios que comprometen la independencia del servidor y las conductas que deben evitarse para asegurar decisiones objetivas y una gestión pública íntegra</w:t>
      </w:r>
      <w:r>
        <w:rPr>
          <w:rFonts w:ascii="Calibri" w:hAnsi="Calibri" w:cs="Calibri"/>
          <w:sz w:val="22"/>
          <w:szCs w:val="22"/>
        </w:rPr>
        <w:t>:</w:t>
      </w:r>
    </w:p>
    <w:p w14:paraId="2A0690B5" w14:textId="77777777" w:rsidR="005169F4" w:rsidRDefault="005169F4" w:rsidP="007A310B">
      <w:pPr>
        <w:jc w:val="both"/>
        <w:rPr>
          <w:rFonts w:ascii="Calibri" w:hAnsi="Calibri" w:cs="Calibri"/>
          <w:sz w:val="22"/>
          <w:szCs w:val="22"/>
        </w:rPr>
      </w:pPr>
    </w:p>
    <w:p w14:paraId="1086A048" w14:textId="70DF7142" w:rsidR="005169F4" w:rsidRDefault="005169F4" w:rsidP="007A310B">
      <w:pPr>
        <w:jc w:val="both"/>
        <w:rPr>
          <w:rFonts w:ascii="Calibri" w:hAnsi="Calibri" w:cs="Calibri"/>
          <w:sz w:val="22"/>
          <w:szCs w:val="22"/>
        </w:rPr>
      </w:pPr>
      <w:r w:rsidRPr="005169F4">
        <w:rPr>
          <w:rFonts w:ascii="Calibri" w:hAnsi="Calibri" w:cs="Calibri"/>
          <w:b/>
          <w:bCs/>
          <w:sz w:val="22"/>
          <w:szCs w:val="22"/>
        </w:rPr>
        <w:t>ARTÍCULO 45° RÉGIMEN DE INHABILIDADES, INCOMPATIBILIDADES, PROHIBICIONES Y CONFLICTOS DE INTERÉS</w:t>
      </w:r>
      <w:r>
        <w:rPr>
          <w:rFonts w:ascii="Calibri" w:hAnsi="Calibri" w:cs="Calibri"/>
          <w:sz w:val="22"/>
          <w:szCs w:val="22"/>
        </w:rPr>
        <w:t xml:space="preserve">: </w:t>
      </w:r>
      <w:r w:rsidRPr="005169F4">
        <w:rPr>
          <w:rFonts w:ascii="Calibri" w:hAnsi="Calibri" w:cs="Calibri"/>
          <w:sz w:val="22"/>
          <w:szCs w:val="22"/>
        </w:rPr>
        <w:t>Los miembros del Consejo Regional Administrativo de Planeación y el Comité Asesor de la RAP El Gran Santander estarán sometidos al régimen de inhabilidades, incompatibilidades, prohibiciones y conflictos de interés previstos en el ordenamiento jurídico para las autoridades administrativas y los miembros de las juntas y consejos directivos.</w:t>
      </w:r>
    </w:p>
    <w:p w14:paraId="3D753F52" w14:textId="7E71BE60" w:rsidR="005169F4" w:rsidRDefault="005169F4" w:rsidP="007A310B">
      <w:pPr>
        <w:jc w:val="both"/>
        <w:rPr>
          <w:rFonts w:ascii="Calibri" w:hAnsi="Calibri" w:cs="Calibri"/>
          <w:sz w:val="22"/>
          <w:szCs w:val="22"/>
        </w:rPr>
      </w:pPr>
      <w:r w:rsidRPr="005169F4">
        <w:rPr>
          <w:rFonts w:ascii="Calibri" w:hAnsi="Calibri" w:cs="Calibri"/>
          <w:sz w:val="22"/>
          <w:szCs w:val="22"/>
        </w:rPr>
        <w:lastRenderedPageBreak/>
        <w:t>Cuando el interés propio de la función pública entra en conflicto con el interés particular directo de los miembros del Comité Asesor estos deberán declararse impedidos y podrán se recusados si no manifiestan su impedimento.</w:t>
      </w:r>
    </w:p>
    <w:p w14:paraId="2A6D3390" w14:textId="77777777" w:rsidR="005169F4" w:rsidRPr="005169F4" w:rsidRDefault="005169F4" w:rsidP="007A310B">
      <w:pPr>
        <w:jc w:val="both"/>
        <w:rPr>
          <w:rFonts w:ascii="Calibri" w:hAnsi="Calibri" w:cs="Calibri"/>
          <w:sz w:val="22"/>
          <w:szCs w:val="22"/>
          <w:lang w:val="es-CO"/>
        </w:rPr>
      </w:pPr>
    </w:p>
    <w:p w14:paraId="3CFC38AC" w14:textId="3316E7EA" w:rsidR="001F3870" w:rsidRPr="00F539C8" w:rsidRDefault="001F3870" w:rsidP="00F539C8">
      <w:pPr>
        <w:jc w:val="both"/>
        <w:rPr>
          <w:rFonts w:ascii="Calibri" w:eastAsia="Calibri" w:hAnsi="Calibri" w:cs="Calibri"/>
          <w:b/>
          <w:bCs/>
          <w:sz w:val="22"/>
          <w:szCs w:val="22"/>
          <w:lang w:val="es-CO"/>
        </w:rPr>
      </w:pPr>
    </w:p>
    <w:p w14:paraId="10CBD626" w14:textId="77777777" w:rsidR="001F3870" w:rsidRDefault="001F3870" w:rsidP="001F3870">
      <w:pPr>
        <w:pStyle w:val="Prrafodelista"/>
        <w:ind w:left="1080"/>
        <w:jc w:val="both"/>
        <w:rPr>
          <w:rFonts w:ascii="Calibri" w:eastAsia="Calibri" w:hAnsi="Calibri" w:cs="Calibri"/>
          <w:b/>
          <w:bCs/>
          <w:sz w:val="22"/>
          <w:szCs w:val="22"/>
          <w:lang w:val="es-CO"/>
        </w:rPr>
      </w:pPr>
    </w:p>
    <w:p w14:paraId="6D18423D" w14:textId="451D453E" w:rsidR="007229DF" w:rsidRPr="003056E7" w:rsidRDefault="00BA4D19" w:rsidP="00BA4D19">
      <w:pPr>
        <w:pStyle w:val="Prrafodelista"/>
        <w:numPr>
          <w:ilvl w:val="0"/>
          <w:numId w:val="4"/>
        </w:numPr>
        <w:jc w:val="both"/>
        <w:rPr>
          <w:rFonts w:ascii="Calibri" w:eastAsia="Calibri" w:hAnsi="Calibri" w:cs="Calibri"/>
          <w:b/>
          <w:bCs/>
          <w:sz w:val="22"/>
          <w:szCs w:val="22"/>
          <w:lang w:val="es-CO"/>
        </w:rPr>
      </w:pPr>
      <w:r w:rsidRPr="003056E7">
        <w:rPr>
          <w:rFonts w:ascii="Calibri" w:eastAsia="Calibri" w:hAnsi="Calibri" w:cs="Calibri"/>
          <w:b/>
          <w:bCs/>
          <w:sz w:val="22"/>
          <w:szCs w:val="22"/>
          <w:lang w:val="es-CO"/>
        </w:rPr>
        <w:t xml:space="preserve">PLANTA DE PERSONAL </w:t>
      </w:r>
      <w:r w:rsidR="00375224">
        <w:rPr>
          <w:rFonts w:ascii="Calibri" w:eastAsia="Calibri" w:hAnsi="Calibri" w:cs="Calibri"/>
          <w:b/>
          <w:bCs/>
          <w:sz w:val="22"/>
          <w:szCs w:val="22"/>
          <w:lang w:val="es-CO"/>
        </w:rPr>
        <w:t>DE LA RAP EL GRAN SANTANDER</w:t>
      </w:r>
    </w:p>
    <w:p w14:paraId="3D769FB3" w14:textId="5D76E2B0" w:rsidR="00BA4D19" w:rsidRDefault="00BA4D19" w:rsidP="00BA4D19">
      <w:pPr>
        <w:jc w:val="both"/>
        <w:rPr>
          <w:rFonts w:ascii="Calibri" w:eastAsia="Calibri" w:hAnsi="Calibri" w:cs="Calibri"/>
          <w:sz w:val="22"/>
          <w:szCs w:val="22"/>
          <w:lang w:val="es-CO"/>
        </w:rPr>
      </w:pPr>
    </w:p>
    <w:p w14:paraId="58C90E15" w14:textId="5A3DC497" w:rsidR="00BA4D19" w:rsidRPr="00BA4D19" w:rsidRDefault="00BA4D19" w:rsidP="00BA4D19">
      <w:pPr>
        <w:jc w:val="both"/>
        <w:rPr>
          <w:rFonts w:ascii="Calibri" w:eastAsia="Calibri" w:hAnsi="Calibri" w:cs="Calibri"/>
          <w:sz w:val="22"/>
          <w:szCs w:val="22"/>
          <w:lang w:val="es-CO"/>
        </w:rPr>
      </w:pPr>
      <w:r>
        <w:rPr>
          <w:rFonts w:ascii="Calibri" w:eastAsia="Calibri" w:hAnsi="Calibri" w:cs="Calibri"/>
          <w:sz w:val="22"/>
          <w:szCs w:val="22"/>
          <w:lang w:val="es-CO"/>
        </w:rPr>
        <w:t>La entidad cuenta con dos (2) cargos dentro de su planta de personal, los cuales se mencionan a continuación</w:t>
      </w:r>
      <w:r w:rsidR="003056E7">
        <w:rPr>
          <w:rFonts w:ascii="Calibri" w:eastAsia="Calibri" w:hAnsi="Calibri" w:cs="Calibri"/>
          <w:sz w:val="22"/>
          <w:szCs w:val="22"/>
          <w:lang w:val="es-CO"/>
        </w:rPr>
        <w:t xml:space="preserve">: </w:t>
      </w:r>
      <w:r>
        <w:rPr>
          <w:rFonts w:ascii="Calibri" w:eastAsia="Calibri" w:hAnsi="Calibri" w:cs="Calibri"/>
          <w:sz w:val="22"/>
          <w:szCs w:val="22"/>
          <w:lang w:val="es-CO"/>
        </w:rPr>
        <w:t xml:space="preserve"> </w:t>
      </w:r>
    </w:p>
    <w:p w14:paraId="44FC9B4E" w14:textId="29DEDF78" w:rsidR="00D56777" w:rsidRDefault="00D56777">
      <w:pPr>
        <w:jc w:val="both"/>
        <w:rPr>
          <w:rFonts w:ascii="Calibri" w:eastAsia="Calibri" w:hAnsi="Calibri" w:cs="Calibri"/>
          <w:sz w:val="22"/>
          <w:szCs w:val="22"/>
          <w:lang w:val="es-CO"/>
        </w:rPr>
      </w:pPr>
    </w:p>
    <w:tbl>
      <w:tblPr>
        <w:tblW w:w="9677" w:type="dxa"/>
        <w:tblCellMar>
          <w:left w:w="70" w:type="dxa"/>
          <w:right w:w="70" w:type="dxa"/>
        </w:tblCellMar>
        <w:tblLook w:val="04A0" w:firstRow="1" w:lastRow="0" w:firstColumn="1" w:lastColumn="0" w:noHBand="0" w:noVBand="1"/>
      </w:tblPr>
      <w:tblGrid>
        <w:gridCol w:w="1644"/>
        <w:gridCol w:w="2155"/>
        <w:gridCol w:w="2364"/>
        <w:gridCol w:w="1624"/>
        <w:gridCol w:w="943"/>
        <w:gridCol w:w="947"/>
      </w:tblGrid>
      <w:tr w:rsidR="006F01CB" w:rsidRPr="00D96799" w14:paraId="036D5BDA" w14:textId="77777777" w:rsidTr="006F01CB">
        <w:trPr>
          <w:trHeight w:val="480"/>
        </w:trPr>
        <w:tc>
          <w:tcPr>
            <w:tcW w:w="1644" w:type="dxa"/>
            <w:tcBorders>
              <w:top w:val="single" w:sz="8" w:space="0" w:color="000000"/>
              <w:left w:val="single" w:sz="8" w:space="0" w:color="000000"/>
              <w:bottom w:val="single" w:sz="8" w:space="0" w:color="000000"/>
              <w:right w:val="single" w:sz="8" w:space="0" w:color="000000"/>
            </w:tcBorders>
            <w:shd w:val="clear" w:color="000000" w:fill="D9D9D9"/>
            <w:vAlign w:val="center"/>
            <w:hideMark/>
          </w:tcPr>
          <w:p w14:paraId="6C66BF43" w14:textId="77777777" w:rsidR="006F01CB" w:rsidRPr="006F01CB" w:rsidRDefault="006F01CB" w:rsidP="006F01CB">
            <w:pPr>
              <w:jc w:val="center"/>
              <w:rPr>
                <w:rFonts w:ascii="Calibri" w:eastAsia="Times New Roman" w:hAnsi="Calibri" w:cs="Calibri"/>
                <w:b/>
                <w:bCs/>
                <w:color w:val="000000"/>
                <w:sz w:val="22"/>
                <w:szCs w:val="22"/>
                <w:lang w:val="es-CO"/>
              </w:rPr>
            </w:pPr>
            <w:r w:rsidRPr="006F01CB">
              <w:rPr>
                <w:rFonts w:ascii="Calibri" w:eastAsia="Times New Roman" w:hAnsi="Calibri" w:cs="Calibri"/>
                <w:b/>
                <w:bCs/>
                <w:color w:val="000000"/>
                <w:sz w:val="22"/>
                <w:szCs w:val="22"/>
              </w:rPr>
              <w:t>TIPO DE VINCULACIÓN</w:t>
            </w:r>
          </w:p>
        </w:tc>
        <w:tc>
          <w:tcPr>
            <w:tcW w:w="2155" w:type="dxa"/>
            <w:tcBorders>
              <w:top w:val="single" w:sz="8" w:space="0" w:color="000000"/>
              <w:left w:val="nil"/>
              <w:bottom w:val="single" w:sz="8" w:space="0" w:color="000000"/>
              <w:right w:val="single" w:sz="8" w:space="0" w:color="000000"/>
            </w:tcBorders>
            <w:shd w:val="clear" w:color="000000" w:fill="D9D9D9"/>
            <w:vAlign w:val="center"/>
            <w:hideMark/>
          </w:tcPr>
          <w:p w14:paraId="3CC4641A" w14:textId="77777777" w:rsidR="006F01CB" w:rsidRPr="006F01CB" w:rsidRDefault="006F01CB" w:rsidP="006F01CB">
            <w:pPr>
              <w:jc w:val="center"/>
              <w:rPr>
                <w:rFonts w:ascii="Calibri" w:eastAsia="Times New Roman" w:hAnsi="Calibri" w:cs="Calibri"/>
                <w:b/>
                <w:bCs/>
                <w:color w:val="000000"/>
                <w:sz w:val="22"/>
                <w:szCs w:val="22"/>
                <w:lang w:val="es-CO"/>
              </w:rPr>
            </w:pPr>
            <w:r w:rsidRPr="006F01CB">
              <w:rPr>
                <w:rFonts w:ascii="Calibri" w:eastAsia="Times New Roman" w:hAnsi="Calibri" w:cs="Calibri"/>
                <w:b/>
                <w:bCs/>
                <w:color w:val="000000"/>
                <w:sz w:val="22"/>
                <w:szCs w:val="22"/>
              </w:rPr>
              <w:t>DENOMINACIÓN DEL EMPLEO</w:t>
            </w:r>
          </w:p>
        </w:tc>
        <w:tc>
          <w:tcPr>
            <w:tcW w:w="2364" w:type="dxa"/>
            <w:tcBorders>
              <w:top w:val="single" w:sz="8" w:space="0" w:color="000000"/>
              <w:left w:val="nil"/>
              <w:bottom w:val="single" w:sz="8" w:space="0" w:color="000000"/>
              <w:right w:val="single" w:sz="8" w:space="0" w:color="000000"/>
            </w:tcBorders>
            <w:shd w:val="clear" w:color="000000" w:fill="D9D9D9"/>
            <w:vAlign w:val="center"/>
            <w:hideMark/>
          </w:tcPr>
          <w:p w14:paraId="55410F89" w14:textId="77777777" w:rsidR="006F01CB" w:rsidRPr="006F01CB" w:rsidRDefault="006F01CB" w:rsidP="006F01CB">
            <w:pPr>
              <w:jc w:val="center"/>
              <w:rPr>
                <w:rFonts w:ascii="Calibri" w:eastAsia="Times New Roman" w:hAnsi="Calibri" w:cs="Calibri"/>
                <w:b/>
                <w:bCs/>
                <w:color w:val="000000"/>
                <w:sz w:val="22"/>
                <w:szCs w:val="22"/>
                <w:lang w:val="es-CO"/>
              </w:rPr>
            </w:pPr>
            <w:r w:rsidRPr="006F01CB">
              <w:rPr>
                <w:rFonts w:ascii="Calibri" w:eastAsia="Times New Roman" w:hAnsi="Calibri" w:cs="Calibri"/>
                <w:b/>
                <w:bCs/>
                <w:color w:val="000000"/>
                <w:sz w:val="22"/>
                <w:szCs w:val="22"/>
              </w:rPr>
              <w:t>FUNCIONARIO</w:t>
            </w:r>
          </w:p>
        </w:tc>
        <w:tc>
          <w:tcPr>
            <w:tcW w:w="1624" w:type="dxa"/>
            <w:tcBorders>
              <w:top w:val="single" w:sz="8" w:space="0" w:color="000000"/>
              <w:left w:val="nil"/>
              <w:bottom w:val="single" w:sz="8" w:space="0" w:color="000000"/>
              <w:right w:val="single" w:sz="8" w:space="0" w:color="000000"/>
            </w:tcBorders>
            <w:shd w:val="clear" w:color="000000" w:fill="D9D9D9"/>
            <w:vAlign w:val="center"/>
            <w:hideMark/>
          </w:tcPr>
          <w:p w14:paraId="3BFDEFA9" w14:textId="77777777" w:rsidR="006F01CB" w:rsidRPr="006F01CB" w:rsidRDefault="006F01CB" w:rsidP="006F01CB">
            <w:pPr>
              <w:jc w:val="center"/>
              <w:rPr>
                <w:rFonts w:ascii="Calibri" w:eastAsia="Times New Roman" w:hAnsi="Calibri" w:cs="Calibri"/>
                <w:b/>
                <w:bCs/>
                <w:color w:val="000000"/>
                <w:sz w:val="22"/>
                <w:szCs w:val="22"/>
                <w:lang w:val="es-CO"/>
              </w:rPr>
            </w:pPr>
            <w:r w:rsidRPr="006F01CB">
              <w:rPr>
                <w:rFonts w:ascii="Calibri" w:eastAsia="Times New Roman" w:hAnsi="Calibri" w:cs="Calibri"/>
                <w:b/>
                <w:bCs/>
                <w:color w:val="000000"/>
                <w:sz w:val="22"/>
                <w:szCs w:val="22"/>
              </w:rPr>
              <w:t>NIVEL JERÁRQUICO</w:t>
            </w:r>
          </w:p>
        </w:tc>
        <w:tc>
          <w:tcPr>
            <w:tcW w:w="943" w:type="dxa"/>
            <w:tcBorders>
              <w:top w:val="single" w:sz="8" w:space="0" w:color="000000"/>
              <w:left w:val="nil"/>
              <w:bottom w:val="single" w:sz="8" w:space="0" w:color="000000"/>
              <w:right w:val="single" w:sz="8" w:space="0" w:color="000000"/>
            </w:tcBorders>
            <w:shd w:val="clear" w:color="000000" w:fill="D9D9D9"/>
            <w:vAlign w:val="center"/>
            <w:hideMark/>
          </w:tcPr>
          <w:p w14:paraId="17DFE7A9" w14:textId="77777777" w:rsidR="006F01CB" w:rsidRPr="006F01CB" w:rsidRDefault="006F01CB" w:rsidP="006F01CB">
            <w:pPr>
              <w:jc w:val="center"/>
              <w:rPr>
                <w:rFonts w:ascii="Calibri" w:eastAsia="Times New Roman" w:hAnsi="Calibri" w:cs="Calibri"/>
                <w:b/>
                <w:bCs/>
                <w:color w:val="000000"/>
                <w:sz w:val="22"/>
                <w:szCs w:val="22"/>
                <w:lang w:val="es-CO"/>
              </w:rPr>
            </w:pPr>
            <w:r w:rsidRPr="006F01CB">
              <w:rPr>
                <w:rFonts w:ascii="Calibri" w:eastAsia="Times New Roman" w:hAnsi="Calibri" w:cs="Calibri"/>
                <w:b/>
                <w:bCs/>
                <w:color w:val="000000"/>
                <w:sz w:val="22"/>
                <w:szCs w:val="22"/>
              </w:rPr>
              <w:t>CÓDIGO</w:t>
            </w:r>
          </w:p>
        </w:tc>
        <w:tc>
          <w:tcPr>
            <w:tcW w:w="947" w:type="dxa"/>
            <w:tcBorders>
              <w:top w:val="single" w:sz="8" w:space="0" w:color="000000"/>
              <w:left w:val="nil"/>
              <w:bottom w:val="single" w:sz="8" w:space="0" w:color="000000"/>
              <w:right w:val="single" w:sz="8" w:space="0" w:color="000000"/>
            </w:tcBorders>
            <w:shd w:val="clear" w:color="000000" w:fill="D9D9D9"/>
            <w:vAlign w:val="center"/>
            <w:hideMark/>
          </w:tcPr>
          <w:p w14:paraId="03C6F9E4" w14:textId="77777777" w:rsidR="006F01CB" w:rsidRPr="006F01CB" w:rsidRDefault="006F01CB" w:rsidP="006F01CB">
            <w:pPr>
              <w:jc w:val="center"/>
              <w:rPr>
                <w:rFonts w:ascii="Calibri" w:eastAsia="Times New Roman" w:hAnsi="Calibri" w:cs="Calibri"/>
                <w:b/>
                <w:bCs/>
                <w:color w:val="000000"/>
                <w:sz w:val="22"/>
                <w:szCs w:val="22"/>
                <w:lang w:val="es-CO"/>
              </w:rPr>
            </w:pPr>
            <w:r w:rsidRPr="006F01CB">
              <w:rPr>
                <w:rFonts w:ascii="Calibri" w:eastAsia="Times New Roman" w:hAnsi="Calibri" w:cs="Calibri"/>
                <w:b/>
                <w:bCs/>
                <w:color w:val="000000"/>
                <w:sz w:val="22"/>
                <w:szCs w:val="22"/>
              </w:rPr>
              <w:t>GRADO</w:t>
            </w:r>
          </w:p>
        </w:tc>
      </w:tr>
      <w:tr w:rsidR="006F01CB" w:rsidRPr="00D96799" w14:paraId="7098161C" w14:textId="77777777" w:rsidTr="006F01CB">
        <w:trPr>
          <w:trHeight w:val="637"/>
        </w:trPr>
        <w:tc>
          <w:tcPr>
            <w:tcW w:w="1644" w:type="dxa"/>
            <w:tcBorders>
              <w:top w:val="nil"/>
              <w:left w:val="single" w:sz="8" w:space="0" w:color="000000"/>
              <w:bottom w:val="single" w:sz="8" w:space="0" w:color="000000"/>
              <w:right w:val="single" w:sz="8" w:space="0" w:color="000000"/>
            </w:tcBorders>
            <w:shd w:val="clear" w:color="auto" w:fill="auto"/>
            <w:vAlign w:val="center"/>
            <w:hideMark/>
          </w:tcPr>
          <w:p w14:paraId="15695A44" w14:textId="77777777" w:rsidR="006F01CB" w:rsidRPr="006F01CB" w:rsidRDefault="006F01CB" w:rsidP="006F01CB">
            <w:pPr>
              <w:jc w:val="center"/>
              <w:rPr>
                <w:rFonts w:ascii="Calibri" w:eastAsia="Times New Roman" w:hAnsi="Calibri" w:cs="Calibri"/>
                <w:color w:val="000000"/>
                <w:sz w:val="22"/>
                <w:szCs w:val="22"/>
                <w:lang w:val="es-CO"/>
              </w:rPr>
            </w:pPr>
            <w:r w:rsidRPr="006F01CB">
              <w:rPr>
                <w:rFonts w:ascii="Calibri" w:eastAsia="Times New Roman" w:hAnsi="Calibri" w:cs="Calibri"/>
                <w:color w:val="000000"/>
                <w:sz w:val="22"/>
                <w:szCs w:val="22"/>
              </w:rPr>
              <w:t>Nombramiento periodo fijo</w:t>
            </w:r>
          </w:p>
        </w:tc>
        <w:tc>
          <w:tcPr>
            <w:tcW w:w="2155" w:type="dxa"/>
            <w:tcBorders>
              <w:top w:val="nil"/>
              <w:left w:val="nil"/>
              <w:bottom w:val="single" w:sz="8" w:space="0" w:color="000000"/>
              <w:right w:val="single" w:sz="8" w:space="0" w:color="000000"/>
            </w:tcBorders>
            <w:shd w:val="clear" w:color="auto" w:fill="auto"/>
            <w:vAlign w:val="center"/>
            <w:hideMark/>
          </w:tcPr>
          <w:p w14:paraId="05B8B2A8" w14:textId="77777777" w:rsidR="006F01CB" w:rsidRPr="006F01CB" w:rsidRDefault="006F01CB" w:rsidP="006F01CB">
            <w:pPr>
              <w:jc w:val="center"/>
              <w:rPr>
                <w:rFonts w:ascii="Calibri" w:eastAsia="Times New Roman" w:hAnsi="Calibri" w:cs="Calibri"/>
                <w:color w:val="000000"/>
                <w:sz w:val="22"/>
                <w:szCs w:val="22"/>
                <w:lang w:val="es-CO"/>
              </w:rPr>
            </w:pPr>
            <w:r w:rsidRPr="006F01CB">
              <w:rPr>
                <w:rFonts w:ascii="Calibri" w:eastAsia="Times New Roman" w:hAnsi="Calibri" w:cs="Calibri"/>
                <w:color w:val="000000"/>
                <w:sz w:val="22"/>
                <w:szCs w:val="22"/>
                <w:highlight w:val="white"/>
              </w:rPr>
              <w:t>Gerente Regional</w:t>
            </w:r>
          </w:p>
        </w:tc>
        <w:tc>
          <w:tcPr>
            <w:tcW w:w="2364" w:type="dxa"/>
            <w:tcBorders>
              <w:top w:val="nil"/>
              <w:left w:val="nil"/>
              <w:bottom w:val="single" w:sz="8" w:space="0" w:color="000000"/>
              <w:right w:val="single" w:sz="8" w:space="0" w:color="000000"/>
            </w:tcBorders>
            <w:shd w:val="clear" w:color="auto" w:fill="auto"/>
            <w:vAlign w:val="center"/>
            <w:hideMark/>
          </w:tcPr>
          <w:p w14:paraId="19AA833E" w14:textId="77777777" w:rsidR="006F01CB" w:rsidRPr="006F01CB" w:rsidRDefault="006F01CB" w:rsidP="006F01CB">
            <w:pPr>
              <w:jc w:val="center"/>
              <w:rPr>
                <w:rFonts w:ascii="Calibri" w:eastAsia="Times New Roman" w:hAnsi="Calibri" w:cs="Calibri"/>
                <w:color w:val="000000"/>
                <w:sz w:val="22"/>
                <w:szCs w:val="22"/>
                <w:lang w:val="es-CO"/>
              </w:rPr>
            </w:pPr>
            <w:r w:rsidRPr="006F01CB">
              <w:rPr>
                <w:rFonts w:ascii="Calibri" w:eastAsia="Times New Roman" w:hAnsi="Calibri" w:cs="Calibri"/>
                <w:color w:val="000000"/>
                <w:sz w:val="22"/>
                <w:szCs w:val="22"/>
                <w:highlight w:val="white"/>
              </w:rPr>
              <w:t>Hugo Armando Rodríguez Mantilla</w:t>
            </w:r>
          </w:p>
        </w:tc>
        <w:tc>
          <w:tcPr>
            <w:tcW w:w="1624" w:type="dxa"/>
            <w:tcBorders>
              <w:top w:val="nil"/>
              <w:left w:val="nil"/>
              <w:bottom w:val="single" w:sz="8" w:space="0" w:color="000000"/>
              <w:right w:val="single" w:sz="8" w:space="0" w:color="000000"/>
            </w:tcBorders>
            <w:shd w:val="clear" w:color="auto" w:fill="auto"/>
            <w:vAlign w:val="center"/>
            <w:hideMark/>
          </w:tcPr>
          <w:p w14:paraId="3D799B72" w14:textId="77777777" w:rsidR="006F01CB" w:rsidRPr="006F01CB" w:rsidRDefault="006F01CB" w:rsidP="006F01CB">
            <w:pPr>
              <w:jc w:val="center"/>
              <w:rPr>
                <w:rFonts w:ascii="Calibri" w:eastAsia="Times New Roman" w:hAnsi="Calibri" w:cs="Calibri"/>
                <w:color w:val="000000"/>
                <w:sz w:val="22"/>
                <w:szCs w:val="22"/>
                <w:lang w:val="es-CO"/>
              </w:rPr>
            </w:pPr>
            <w:r w:rsidRPr="006F01CB">
              <w:rPr>
                <w:rFonts w:ascii="Calibri" w:eastAsia="Times New Roman" w:hAnsi="Calibri" w:cs="Calibri"/>
                <w:color w:val="000000"/>
                <w:sz w:val="22"/>
                <w:szCs w:val="22"/>
                <w:highlight w:val="white"/>
              </w:rPr>
              <w:t>Directivo</w:t>
            </w:r>
          </w:p>
        </w:tc>
        <w:tc>
          <w:tcPr>
            <w:tcW w:w="943" w:type="dxa"/>
            <w:tcBorders>
              <w:top w:val="nil"/>
              <w:left w:val="nil"/>
              <w:bottom w:val="single" w:sz="8" w:space="0" w:color="000000"/>
              <w:right w:val="single" w:sz="8" w:space="0" w:color="000000"/>
            </w:tcBorders>
            <w:shd w:val="clear" w:color="auto" w:fill="auto"/>
            <w:vAlign w:val="center"/>
            <w:hideMark/>
          </w:tcPr>
          <w:p w14:paraId="7D4D278C" w14:textId="77777777" w:rsidR="006F01CB" w:rsidRPr="006F01CB" w:rsidRDefault="006F01CB" w:rsidP="006F01CB">
            <w:pPr>
              <w:jc w:val="center"/>
              <w:rPr>
                <w:rFonts w:ascii="Calibri" w:eastAsia="Times New Roman" w:hAnsi="Calibri" w:cs="Calibri"/>
                <w:color w:val="000000"/>
                <w:sz w:val="22"/>
                <w:szCs w:val="22"/>
                <w:lang w:val="es-CO"/>
              </w:rPr>
            </w:pPr>
            <w:r w:rsidRPr="006F01CB">
              <w:rPr>
                <w:rFonts w:ascii="Calibri" w:eastAsia="Times New Roman" w:hAnsi="Calibri" w:cs="Calibri"/>
                <w:color w:val="000000"/>
                <w:sz w:val="22"/>
                <w:szCs w:val="22"/>
              </w:rPr>
              <w:t>*050*</w:t>
            </w:r>
          </w:p>
        </w:tc>
        <w:tc>
          <w:tcPr>
            <w:tcW w:w="947" w:type="dxa"/>
            <w:tcBorders>
              <w:top w:val="nil"/>
              <w:left w:val="nil"/>
              <w:bottom w:val="single" w:sz="8" w:space="0" w:color="000000"/>
              <w:right w:val="single" w:sz="8" w:space="0" w:color="000000"/>
            </w:tcBorders>
            <w:shd w:val="clear" w:color="auto" w:fill="auto"/>
            <w:vAlign w:val="center"/>
            <w:hideMark/>
          </w:tcPr>
          <w:p w14:paraId="13F31C79" w14:textId="77777777" w:rsidR="006F01CB" w:rsidRPr="006F01CB" w:rsidRDefault="006F01CB" w:rsidP="006F01CB">
            <w:pPr>
              <w:jc w:val="center"/>
              <w:rPr>
                <w:rFonts w:ascii="Calibri" w:eastAsia="Times New Roman" w:hAnsi="Calibri" w:cs="Calibri"/>
                <w:color w:val="000000"/>
                <w:sz w:val="22"/>
                <w:szCs w:val="22"/>
                <w:lang w:val="es-CO"/>
              </w:rPr>
            </w:pPr>
            <w:r w:rsidRPr="006F01CB">
              <w:rPr>
                <w:rFonts w:ascii="Calibri" w:eastAsia="Times New Roman" w:hAnsi="Calibri" w:cs="Calibri"/>
                <w:color w:val="000000"/>
                <w:sz w:val="22"/>
                <w:szCs w:val="22"/>
                <w:highlight w:val="white"/>
              </w:rPr>
              <w:t>2</w:t>
            </w:r>
          </w:p>
        </w:tc>
      </w:tr>
      <w:tr w:rsidR="006F01CB" w:rsidRPr="00D96799" w14:paraId="7B0C812C" w14:textId="77777777" w:rsidTr="006F01CB">
        <w:trPr>
          <w:trHeight w:val="480"/>
        </w:trPr>
        <w:tc>
          <w:tcPr>
            <w:tcW w:w="1644" w:type="dxa"/>
            <w:tcBorders>
              <w:top w:val="nil"/>
              <w:left w:val="single" w:sz="8" w:space="0" w:color="000000"/>
              <w:bottom w:val="single" w:sz="8" w:space="0" w:color="000000"/>
              <w:right w:val="single" w:sz="8" w:space="0" w:color="000000"/>
            </w:tcBorders>
            <w:shd w:val="clear" w:color="auto" w:fill="auto"/>
            <w:vAlign w:val="center"/>
            <w:hideMark/>
          </w:tcPr>
          <w:p w14:paraId="15952D4E" w14:textId="77777777" w:rsidR="006F01CB" w:rsidRPr="006F01CB" w:rsidRDefault="006F01CB" w:rsidP="006F01CB">
            <w:pPr>
              <w:jc w:val="center"/>
              <w:rPr>
                <w:rFonts w:ascii="Calibri" w:eastAsia="Times New Roman" w:hAnsi="Calibri" w:cs="Calibri"/>
                <w:color w:val="000000"/>
                <w:sz w:val="22"/>
                <w:szCs w:val="22"/>
                <w:lang w:val="es-CO"/>
              </w:rPr>
            </w:pPr>
            <w:r w:rsidRPr="006F01CB">
              <w:rPr>
                <w:rFonts w:ascii="Calibri" w:eastAsia="Times New Roman" w:hAnsi="Calibri" w:cs="Calibri"/>
                <w:color w:val="000000"/>
                <w:sz w:val="22"/>
                <w:szCs w:val="22"/>
              </w:rPr>
              <w:t>Nombramiento periodo fijo</w:t>
            </w:r>
          </w:p>
        </w:tc>
        <w:tc>
          <w:tcPr>
            <w:tcW w:w="2155" w:type="dxa"/>
            <w:tcBorders>
              <w:top w:val="nil"/>
              <w:left w:val="nil"/>
              <w:bottom w:val="single" w:sz="8" w:space="0" w:color="000000"/>
              <w:right w:val="single" w:sz="8" w:space="0" w:color="000000"/>
            </w:tcBorders>
            <w:shd w:val="clear" w:color="auto" w:fill="auto"/>
            <w:vAlign w:val="center"/>
            <w:hideMark/>
          </w:tcPr>
          <w:p w14:paraId="16F7CA00" w14:textId="77777777" w:rsidR="006F01CB" w:rsidRPr="006F01CB" w:rsidRDefault="006F01CB" w:rsidP="006F01CB">
            <w:pPr>
              <w:jc w:val="center"/>
              <w:rPr>
                <w:rFonts w:ascii="Calibri" w:eastAsia="Times New Roman" w:hAnsi="Calibri" w:cs="Calibri"/>
                <w:color w:val="000000"/>
                <w:sz w:val="22"/>
                <w:szCs w:val="22"/>
                <w:lang w:val="es-CO"/>
              </w:rPr>
            </w:pPr>
            <w:r w:rsidRPr="006F01CB">
              <w:rPr>
                <w:rFonts w:ascii="Calibri" w:eastAsia="Times New Roman" w:hAnsi="Calibri" w:cs="Calibri"/>
                <w:color w:val="000000"/>
                <w:sz w:val="22"/>
                <w:szCs w:val="22"/>
                <w:highlight w:val="white"/>
              </w:rPr>
              <w:t>Subgerente Proyectos Regionales</w:t>
            </w:r>
          </w:p>
        </w:tc>
        <w:tc>
          <w:tcPr>
            <w:tcW w:w="2364" w:type="dxa"/>
            <w:tcBorders>
              <w:top w:val="nil"/>
              <w:left w:val="nil"/>
              <w:bottom w:val="single" w:sz="8" w:space="0" w:color="000000"/>
              <w:right w:val="single" w:sz="8" w:space="0" w:color="000000"/>
            </w:tcBorders>
            <w:shd w:val="clear" w:color="auto" w:fill="auto"/>
            <w:vAlign w:val="center"/>
            <w:hideMark/>
          </w:tcPr>
          <w:p w14:paraId="3B0D3279" w14:textId="77777777" w:rsidR="006F01CB" w:rsidRPr="006F01CB" w:rsidRDefault="006F01CB" w:rsidP="006F01CB">
            <w:pPr>
              <w:jc w:val="center"/>
              <w:rPr>
                <w:rFonts w:ascii="Calibri" w:eastAsia="Times New Roman" w:hAnsi="Calibri" w:cs="Calibri"/>
                <w:color w:val="000000"/>
                <w:sz w:val="22"/>
                <w:szCs w:val="22"/>
                <w:lang w:val="es-CO"/>
              </w:rPr>
            </w:pPr>
            <w:r w:rsidRPr="006F01CB">
              <w:rPr>
                <w:rFonts w:ascii="Calibri" w:eastAsia="Times New Roman" w:hAnsi="Calibri" w:cs="Calibri"/>
                <w:color w:val="000000"/>
                <w:sz w:val="22"/>
                <w:szCs w:val="22"/>
                <w:highlight w:val="white"/>
              </w:rPr>
              <w:t>Víctor Jhoel Bustos Urbano</w:t>
            </w:r>
          </w:p>
        </w:tc>
        <w:tc>
          <w:tcPr>
            <w:tcW w:w="1624" w:type="dxa"/>
            <w:tcBorders>
              <w:top w:val="nil"/>
              <w:left w:val="nil"/>
              <w:bottom w:val="single" w:sz="8" w:space="0" w:color="000000"/>
              <w:right w:val="single" w:sz="8" w:space="0" w:color="000000"/>
            </w:tcBorders>
            <w:shd w:val="clear" w:color="auto" w:fill="auto"/>
            <w:vAlign w:val="center"/>
            <w:hideMark/>
          </w:tcPr>
          <w:p w14:paraId="045628F2" w14:textId="77777777" w:rsidR="006F01CB" w:rsidRPr="006F01CB" w:rsidRDefault="006F01CB" w:rsidP="006F01CB">
            <w:pPr>
              <w:jc w:val="center"/>
              <w:rPr>
                <w:rFonts w:ascii="Calibri" w:eastAsia="Times New Roman" w:hAnsi="Calibri" w:cs="Calibri"/>
                <w:color w:val="000000"/>
                <w:sz w:val="22"/>
                <w:szCs w:val="22"/>
                <w:lang w:val="es-CO"/>
              </w:rPr>
            </w:pPr>
            <w:r w:rsidRPr="006F01CB">
              <w:rPr>
                <w:rFonts w:ascii="Calibri" w:eastAsia="Times New Roman" w:hAnsi="Calibri" w:cs="Calibri"/>
                <w:color w:val="000000"/>
                <w:sz w:val="22"/>
                <w:szCs w:val="22"/>
                <w:highlight w:val="white"/>
              </w:rPr>
              <w:t>Directivo</w:t>
            </w:r>
          </w:p>
        </w:tc>
        <w:tc>
          <w:tcPr>
            <w:tcW w:w="943" w:type="dxa"/>
            <w:tcBorders>
              <w:top w:val="nil"/>
              <w:left w:val="nil"/>
              <w:bottom w:val="single" w:sz="8" w:space="0" w:color="000000"/>
              <w:right w:val="single" w:sz="8" w:space="0" w:color="000000"/>
            </w:tcBorders>
            <w:shd w:val="clear" w:color="auto" w:fill="auto"/>
            <w:vAlign w:val="center"/>
            <w:hideMark/>
          </w:tcPr>
          <w:p w14:paraId="786D8F59" w14:textId="77777777" w:rsidR="006F01CB" w:rsidRPr="006F01CB" w:rsidRDefault="006F01CB" w:rsidP="006F01CB">
            <w:pPr>
              <w:jc w:val="center"/>
              <w:rPr>
                <w:rFonts w:ascii="Calibri" w:eastAsia="Times New Roman" w:hAnsi="Calibri" w:cs="Calibri"/>
                <w:color w:val="000000"/>
                <w:sz w:val="22"/>
                <w:szCs w:val="22"/>
                <w:lang w:val="es-CO"/>
              </w:rPr>
            </w:pPr>
            <w:r w:rsidRPr="006F01CB">
              <w:rPr>
                <w:rFonts w:ascii="Calibri" w:eastAsia="Times New Roman" w:hAnsi="Calibri" w:cs="Calibri"/>
                <w:color w:val="000000"/>
                <w:sz w:val="22"/>
                <w:szCs w:val="22"/>
              </w:rPr>
              <w:t>*084*</w:t>
            </w:r>
          </w:p>
        </w:tc>
        <w:tc>
          <w:tcPr>
            <w:tcW w:w="947" w:type="dxa"/>
            <w:tcBorders>
              <w:top w:val="nil"/>
              <w:left w:val="nil"/>
              <w:bottom w:val="single" w:sz="8" w:space="0" w:color="000000"/>
              <w:right w:val="single" w:sz="8" w:space="0" w:color="000000"/>
            </w:tcBorders>
            <w:shd w:val="clear" w:color="auto" w:fill="auto"/>
            <w:vAlign w:val="center"/>
            <w:hideMark/>
          </w:tcPr>
          <w:p w14:paraId="1E213575" w14:textId="77777777" w:rsidR="006F01CB" w:rsidRPr="006F01CB" w:rsidRDefault="006F01CB" w:rsidP="006F01CB">
            <w:pPr>
              <w:jc w:val="center"/>
              <w:rPr>
                <w:rFonts w:ascii="Calibri" w:eastAsia="Times New Roman" w:hAnsi="Calibri" w:cs="Calibri"/>
                <w:color w:val="000000"/>
                <w:sz w:val="22"/>
                <w:szCs w:val="22"/>
                <w:lang w:val="es-CO"/>
              </w:rPr>
            </w:pPr>
            <w:r w:rsidRPr="006F01CB">
              <w:rPr>
                <w:rFonts w:ascii="Calibri" w:eastAsia="Times New Roman" w:hAnsi="Calibri" w:cs="Calibri"/>
                <w:color w:val="000000"/>
                <w:sz w:val="22"/>
                <w:szCs w:val="22"/>
                <w:highlight w:val="white"/>
              </w:rPr>
              <w:t>1</w:t>
            </w:r>
          </w:p>
        </w:tc>
      </w:tr>
    </w:tbl>
    <w:p w14:paraId="662FDA27" w14:textId="54D10905" w:rsidR="00D56777" w:rsidRDefault="00D56777">
      <w:pPr>
        <w:jc w:val="both"/>
        <w:rPr>
          <w:rFonts w:ascii="Calibri" w:eastAsia="Calibri" w:hAnsi="Calibri" w:cs="Calibri"/>
          <w:sz w:val="22"/>
          <w:szCs w:val="22"/>
          <w:lang w:val="es-CO"/>
        </w:rPr>
      </w:pPr>
    </w:p>
    <w:p w14:paraId="7253F282" w14:textId="0EABBBBC" w:rsidR="00D56777" w:rsidRPr="00EF39FE" w:rsidRDefault="00D56777">
      <w:pPr>
        <w:jc w:val="both"/>
        <w:rPr>
          <w:rFonts w:ascii="Calibri" w:eastAsia="Calibri" w:hAnsi="Calibri" w:cs="Calibri"/>
          <w:b/>
          <w:bCs/>
          <w:sz w:val="22"/>
          <w:szCs w:val="22"/>
          <w:lang w:val="es-CO"/>
        </w:rPr>
      </w:pPr>
    </w:p>
    <w:p w14:paraId="6D4DDDD5" w14:textId="0BACE6C0" w:rsidR="006F01CB" w:rsidRDefault="00EF39FE" w:rsidP="00EF39FE">
      <w:pPr>
        <w:pStyle w:val="Prrafodelista"/>
        <w:numPr>
          <w:ilvl w:val="0"/>
          <w:numId w:val="4"/>
        </w:numPr>
        <w:jc w:val="both"/>
        <w:rPr>
          <w:rFonts w:ascii="Calibri" w:eastAsia="Calibri" w:hAnsi="Calibri" w:cs="Calibri"/>
          <w:b/>
          <w:bCs/>
          <w:sz w:val="22"/>
          <w:szCs w:val="22"/>
          <w:lang w:val="es-CO"/>
        </w:rPr>
      </w:pPr>
      <w:r w:rsidRPr="00EF39FE">
        <w:rPr>
          <w:rFonts w:ascii="Calibri" w:eastAsia="Calibri" w:hAnsi="Calibri" w:cs="Calibri"/>
          <w:b/>
          <w:bCs/>
          <w:sz w:val="22"/>
          <w:szCs w:val="22"/>
          <w:lang w:val="es-CO"/>
        </w:rPr>
        <w:t xml:space="preserve">ESTRUCTURA ORGANIZACIONAL </w:t>
      </w:r>
      <w:r w:rsidR="00F539C8">
        <w:rPr>
          <w:rFonts w:ascii="Calibri" w:eastAsia="Calibri" w:hAnsi="Calibri" w:cs="Calibri"/>
          <w:b/>
          <w:bCs/>
          <w:sz w:val="22"/>
          <w:szCs w:val="22"/>
          <w:lang w:val="es-CO"/>
        </w:rPr>
        <w:t>DE LA RAP EL GRAN SANTANDER</w:t>
      </w:r>
    </w:p>
    <w:p w14:paraId="661D15E1" w14:textId="77777777" w:rsidR="000118F0" w:rsidRPr="00EF39FE" w:rsidRDefault="000118F0" w:rsidP="000118F0">
      <w:pPr>
        <w:pStyle w:val="Prrafodelista"/>
        <w:ind w:left="1080"/>
        <w:jc w:val="both"/>
        <w:rPr>
          <w:rFonts w:ascii="Calibri" w:eastAsia="Calibri" w:hAnsi="Calibri" w:cs="Calibri"/>
          <w:b/>
          <w:bCs/>
          <w:sz w:val="22"/>
          <w:szCs w:val="22"/>
          <w:lang w:val="es-CO"/>
        </w:rPr>
      </w:pPr>
    </w:p>
    <w:p w14:paraId="5297386F" w14:textId="4A3B506F" w:rsidR="006F01CB" w:rsidRPr="001F3870" w:rsidRDefault="00D96799">
      <w:pPr>
        <w:jc w:val="both"/>
        <w:rPr>
          <w:rFonts w:asciiTheme="minorHAnsi" w:eastAsia="Calibri" w:hAnsiTheme="minorHAnsi" w:cstheme="minorHAnsi"/>
          <w:sz w:val="22"/>
          <w:szCs w:val="22"/>
          <w:lang w:val="es-CO"/>
        </w:rPr>
      </w:pPr>
      <w:r w:rsidRPr="001F3870">
        <w:rPr>
          <w:rFonts w:asciiTheme="minorHAnsi" w:eastAsia="Calibri" w:hAnsiTheme="minorHAnsi" w:cstheme="minorHAnsi"/>
          <w:sz w:val="22"/>
          <w:szCs w:val="22"/>
          <w:lang w:val="es-CO"/>
        </w:rPr>
        <w:t>L</w:t>
      </w:r>
      <w:r w:rsidR="000118F0" w:rsidRPr="001F3870">
        <w:rPr>
          <w:rFonts w:asciiTheme="minorHAnsi" w:eastAsia="Calibri" w:hAnsiTheme="minorHAnsi" w:cstheme="minorHAnsi"/>
          <w:sz w:val="22"/>
          <w:szCs w:val="22"/>
          <w:lang w:val="es-CO"/>
        </w:rPr>
        <w:t>a RAP El Gran Santander cuenta</w:t>
      </w:r>
      <w:r w:rsidR="00EF39FE" w:rsidRPr="001F3870">
        <w:rPr>
          <w:rFonts w:asciiTheme="minorHAnsi" w:eastAsia="Calibri" w:hAnsiTheme="minorHAnsi" w:cstheme="minorHAnsi"/>
          <w:sz w:val="22"/>
          <w:szCs w:val="22"/>
          <w:lang w:val="es-CO"/>
        </w:rPr>
        <w:t xml:space="preserve"> con la siguiente estructura </w:t>
      </w:r>
      <w:r w:rsidR="000118F0" w:rsidRPr="001F3870">
        <w:rPr>
          <w:rFonts w:asciiTheme="minorHAnsi" w:eastAsia="Calibri" w:hAnsiTheme="minorHAnsi" w:cstheme="minorHAnsi"/>
          <w:sz w:val="22"/>
          <w:szCs w:val="22"/>
          <w:lang w:val="es-CO"/>
        </w:rPr>
        <w:t>organizacional</w:t>
      </w:r>
      <w:r w:rsidRPr="001F3870">
        <w:rPr>
          <w:rFonts w:asciiTheme="minorHAnsi" w:eastAsia="Calibri" w:hAnsiTheme="minorHAnsi" w:cstheme="minorHAnsi"/>
          <w:sz w:val="22"/>
          <w:szCs w:val="22"/>
          <w:lang w:val="es-CO"/>
        </w:rPr>
        <w:t xml:space="preserve">, de conformidad con el Acuerdo Regional N° 001-2022 </w:t>
      </w:r>
      <w:r w:rsidR="001F3870" w:rsidRPr="001F3870">
        <w:rPr>
          <w:rFonts w:asciiTheme="minorHAnsi" w:eastAsia="Calibri" w:hAnsiTheme="minorHAnsi" w:cstheme="minorHAnsi"/>
          <w:sz w:val="22"/>
          <w:szCs w:val="22"/>
          <w:lang w:val="es-CO"/>
        </w:rPr>
        <w:t>“Por el cual se adoptan los Estatutos Internos de la Región Administrativa y de Planificación RAP El Gran Santander”</w:t>
      </w:r>
      <w:r w:rsidRPr="001F3870">
        <w:rPr>
          <w:rFonts w:asciiTheme="minorHAnsi" w:eastAsia="Calibri" w:hAnsiTheme="minorHAnsi" w:cstheme="minorHAnsi"/>
          <w:sz w:val="22"/>
          <w:szCs w:val="22"/>
          <w:lang w:val="es-CO"/>
        </w:rPr>
        <w:t xml:space="preserve">: </w:t>
      </w:r>
    </w:p>
    <w:p w14:paraId="19A335C5" w14:textId="25528DFA" w:rsidR="00EF39FE" w:rsidRDefault="00EF39FE">
      <w:pPr>
        <w:jc w:val="both"/>
        <w:rPr>
          <w:rFonts w:ascii="Calibri" w:eastAsia="Calibri" w:hAnsi="Calibri" w:cs="Calibri"/>
          <w:sz w:val="22"/>
          <w:szCs w:val="22"/>
          <w:lang w:val="es-CO"/>
        </w:rPr>
      </w:pPr>
    </w:p>
    <w:tbl>
      <w:tblPr>
        <w:tblStyle w:val="Tablaconcuadrcula"/>
        <w:tblW w:w="0" w:type="auto"/>
        <w:jc w:val="center"/>
        <w:tblLook w:val="04A0" w:firstRow="1" w:lastRow="0" w:firstColumn="1" w:lastColumn="0" w:noHBand="0" w:noVBand="1"/>
      </w:tblPr>
      <w:tblGrid>
        <w:gridCol w:w="7792"/>
      </w:tblGrid>
      <w:tr w:rsidR="000118F0" w:rsidRPr="00D96799" w14:paraId="7411CC8F" w14:textId="77777777" w:rsidTr="00D96799">
        <w:trPr>
          <w:jc w:val="center"/>
        </w:trPr>
        <w:tc>
          <w:tcPr>
            <w:tcW w:w="7792" w:type="dxa"/>
            <w:shd w:val="clear" w:color="auto" w:fill="BFBFBF" w:themeFill="background1" w:themeFillShade="BF"/>
          </w:tcPr>
          <w:p w14:paraId="6E19EFCF" w14:textId="3834EF7A" w:rsidR="000118F0" w:rsidRPr="00D96799" w:rsidRDefault="000118F0" w:rsidP="000118F0">
            <w:pPr>
              <w:jc w:val="center"/>
              <w:rPr>
                <w:rFonts w:ascii="Calibri" w:eastAsia="Times New Roman" w:hAnsi="Calibri" w:cs="Calibri"/>
                <w:b/>
                <w:bCs/>
                <w:color w:val="000000"/>
                <w:sz w:val="22"/>
                <w:szCs w:val="22"/>
              </w:rPr>
            </w:pPr>
            <w:r w:rsidRPr="00D96799">
              <w:rPr>
                <w:rFonts w:ascii="Calibri" w:eastAsia="Times New Roman" w:hAnsi="Calibri" w:cs="Calibri"/>
                <w:b/>
                <w:bCs/>
                <w:color w:val="000000"/>
                <w:sz w:val="22"/>
                <w:szCs w:val="22"/>
              </w:rPr>
              <w:t>ESTRUCTURA ORGANIZACIONAL</w:t>
            </w:r>
          </w:p>
        </w:tc>
      </w:tr>
      <w:tr w:rsidR="000118F0" w:rsidRPr="00D96799" w14:paraId="353D3516" w14:textId="77777777" w:rsidTr="000118F0">
        <w:trPr>
          <w:jc w:val="center"/>
        </w:trPr>
        <w:tc>
          <w:tcPr>
            <w:tcW w:w="7792" w:type="dxa"/>
          </w:tcPr>
          <w:p w14:paraId="173E058B" w14:textId="738D66A3" w:rsidR="000118F0" w:rsidRPr="00D96799" w:rsidRDefault="000118F0">
            <w:pPr>
              <w:jc w:val="both"/>
              <w:rPr>
                <w:rFonts w:ascii="Calibri" w:eastAsia="Calibri" w:hAnsi="Calibri" w:cs="Calibri"/>
                <w:sz w:val="22"/>
                <w:szCs w:val="22"/>
                <w:lang w:val="es-CO"/>
              </w:rPr>
            </w:pPr>
            <w:r w:rsidRPr="00D96799">
              <w:rPr>
                <w:rFonts w:ascii="Calibri" w:eastAsia="Calibri" w:hAnsi="Calibri" w:cs="Calibri"/>
                <w:sz w:val="22"/>
                <w:szCs w:val="22"/>
                <w:lang w:val="es-CO"/>
              </w:rPr>
              <w:t>Consejo Regional Administrativo de Planeación</w:t>
            </w:r>
          </w:p>
        </w:tc>
      </w:tr>
      <w:tr w:rsidR="000118F0" w:rsidRPr="00D96799" w14:paraId="10A0F061" w14:textId="77777777" w:rsidTr="000118F0">
        <w:trPr>
          <w:jc w:val="center"/>
        </w:trPr>
        <w:tc>
          <w:tcPr>
            <w:tcW w:w="7792" w:type="dxa"/>
          </w:tcPr>
          <w:p w14:paraId="082A5F1E" w14:textId="5FF86CD1" w:rsidR="000118F0" w:rsidRPr="00D96799" w:rsidRDefault="000118F0">
            <w:pPr>
              <w:jc w:val="both"/>
              <w:rPr>
                <w:rFonts w:ascii="Calibri" w:eastAsia="Calibri" w:hAnsi="Calibri" w:cs="Calibri"/>
                <w:sz w:val="22"/>
                <w:szCs w:val="22"/>
                <w:lang w:val="es-CO"/>
              </w:rPr>
            </w:pPr>
            <w:r w:rsidRPr="00D96799">
              <w:rPr>
                <w:rFonts w:ascii="Calibri" w:eastAsia="Calibri" w:hAnsi="Calibri" w:cs="Calibri"/>
                <w:sz w:val="22"/>
                <w:szCs w:val="22"/>
                <w:lang w:val="es-CO"/>
              </w:rPr>
              <w:t xml:space="preserve">Gerencia Regional </w:t>
            </w:r>
          </w:p>
        </w:tc>
      </w:tr>
      <w:tr w:rsidR="000118F0" w:rsidRPr="00D96799" w14:paraId="68C2A8D5" w14:textId="77777777" w:rsidTr="000118F0">
        <w:trPr>
          <w:jc w:val="center"/>
        </w:trPr>
        <w:tc>
          <w:tcPr>
            <w:tcW w:w="7792" w:type="dxa"/>
          </w:tcPr>
          <w:p w14:paraId="093260E1" w14:textId="249DEDF3" w:rsidR="000118F0" w:rsidRPr="00D96799" w:rsidRDefault="000118F0">
            <w:pPr>
              <w:jc w:val="both"/>
              <w:rPr>
                <w:rFonts w:ascii="Calibri" w:eastAsia="Calibri" w:hAnsi="Calibri" w:cs="Calibri"/>
                <w:sz w:val="22"/>
                <w:szCs w:val="22"/>
                <w:lang w:val="es-CO"/>
              </w:rPr>
            </w:pPr>
            <w:r w:rsidRPr="00D96799">
              <w:rPr>
                <w:rFonts w:ascii="Calibri" w:eastAsia="Calibri" w:hAnsi="Calibri" w:cs="Calibri"/>
                <w:sz w:val="22"/>
                <w:szCs w:val="22"/>
                <w:lang w:val="es-CO"/>
              </w:rPr>
              <w:t xml:space="preserve">Subgerencia de Proyectos Regionales </w:t>
            </w:r>
          </w:p>
        </w:tc>
      </w:tr>
      <w:tr w:rsidR="000118F0" w:rsidRPr="00D96799" w14:paraId="036C1D1A" w14:textId="77777777" w:rsidTr="000118F0">
        <w:trPr>
          <w:jc w:val="center"/>
        </w:trPr>
        <w:tc>
          <w:tcPr>
            <w:tcW w:w="7792" w:type="dxa"/>
          </w:tcPr>
          <w:p w14:paraId="0ED3D337" w14:textId="252444C2" w:rsidR="000118F0" w:rsidRPr="00D96799" w:rsidRDefault="000118F0">
            <w:pPr>
              <w:jc w:val="both"/>
              <w:rPr>
                <w:rFonts w:ascii="Calibri" w:eastAsia="Calibri" w:hAnsi="Calibri" w:cs="Calibri"/>
                <w:sz w:val="22"/>
                <w:szCs w:val="22"/>
                <w:lang w:val="es-CO"/>
              </w:rPr>
            </w:pPr>
            <w:r w:rsidRPr="00D96799">
              <w:rPr>
                <w:rFonts w:ascii="Calibri" w:eastAsia="Calibri" w:hAnsi="Calibri" w:cs="Calibri"/>
                <w:sz w:val="22"/>
                <w:szCs w:val="22"/>
                <w:lang w:val="es-CO"/>
              </w:rPr>
              <w:t xml:space="preserve">Comité Asesor </w:t>
            </w:r>
          </w:p>
        </w:tc>
      </w:tr>
      <w:tr w:rsidR="000118F0" w:rsidRPr="00D96799" w14:paraId="64716441" w14:textId="77777777" w:rsidTr="000118F0">
        <w:trPr>
          <w:jc w:val="center"/>
        </w:trPr>
        <w:tc>
          <w:tcPr>
            <w:tcW w:w="7792" w:type="dxa"/>
          </w:tcPr>
          <w:p w14:paraId="65A50DFD" w14:textId="2FC665C9" w:rsidR="000118F0" w:rsidRPr="00D96799" w:rsidRDefault="000118F0">
            <w:pPr>
              <w:jc w:val="both"/>
              <w:rPr>
                <w:rFonts w:ascii="Calibri" w:eastAsia="Calibri" w:hAnsi="Calibri" w:cs="Calibri"/>
                <w:sz w:val="22"/>
                <w:szCs w:val="22"/>
                <w:lang w:val="es-CO"/>
              </w:rPr>
            </w:pPr>
            <w:r w:rsidRPr="00D96799">
              <w:rPr>
                <w:rFonts w:ascii="Calibri" w:eastAsia="Calibri" w:hAnsi="Calibri" w:cs="Calibri"/>
                <w:sz w:val="22"/>
                <w:szCs w:val="22"/>
                <w:lang w:val="es-CO"/>
              </w:rPr>
              <w:t xml:space="preserve">Oficina Jurídica </w:t>
            </w:r>
          </w:p>
        </w:tc>
      </w:tr>
      <w:tr w:rsidR="000118F0" w:rsidRPr="00D96799" w14:paraId="7C4C2773" w14:textId="77777777" w:rsidTr="000118F0">
        <w:trPr>
          <w:jc w:val="center"/>
        </w:trPr>
        <w:tc>
          <w:tcPr>
            <w:tcW w:w="7792" w:type="dxa"/>
          </w:tcPr>
          <w:p w14:paraId="6D1FEF45" w14:textId="34B8DE2D" w:rsidR="000118F0" w:rsidRPr="00D96799" w:rsidRDefault="000118F0">
            <w:pPr>
              <w:jc w:val="both"/>
              <w:rPr>
                <w:rFonts w:ascii="Calibri" w:eastAsia="Calibri" w:hAnsi="Calibri" w:cs="Calibri"/>
                <w:sz w:val="22"/>
                <w:szCs w:val="22"/>
                <w:lang w:val="es-CO"/>
              </w:rPr>
            </w:pPr>
            <w:r w:rsidRPr="00D96799">
              <w:rPr>
                <w:rFonts w:ascii="Calibri" w:eastAsia="Calibri" w:hAnsi="Calibri" w:cs="Calibri"/>
                <w:sz w:val="22"/>
                <w:szCs w:val="22"/>
                <w:lang w:val="es-CO"/>
              </w:rPr>
              <w:t>Oficina Financiera</w:t>
            </w:r>
          </w:p>
        </w:tc>
      </w:tr>
      <w:tr w:rsidR="000118F0" w:rsidRPr="00D96799" w14:paraId="2F9F0D97" w14:textId="77777777" w:rsidTr="000118F0">
        <w:trPr>
          <w:jc w:val="center"/>
        </w:trPr>
        <w:tc>
          <w:tcPr>
            <w:tcW w:w="7792" w:type="dxa"/>
          </w:tcPr>
          <w:p w14:paraId="10924F28" w14:textId="53FA57C2" w:rsidR="000118F0" w:rsidRPr="00D96799" w:rsidRDefault="000118F0">
            <w:pPr>
              <w:jc w:val="both"/>
              <w:rPr>
                <w:rFonts w:ascii="Calibri" w:eastAsia="Calibri" w:hAnsi="Calibri" w:cs="Calibri"/>
                <w:sz w:val="22"/>
                <w:szCs w:val="22"/>
                <w:lang w:val="es-CO"/>
              </w:rPr>
            </w:pPr>
            <w:r w:rsidRPr="00D96799">
              <w:rPr>
                <w:rFonts w:ascii="Calibri" w:eastAsia="Calibri" w:hAnsi="Calibri" w:cs="Calibri"/>
                <w:sz w:val="22"/>
                <w:szCs w:val="22"/>
                <w:lang w:val="es-CO"/>
              </w:rPr>
              <w:t xml:space="preserve">Oficina de Comunicaciones </w:t>
            </w:r>
          </w:p>
        </w:tc>
      </w:tr>
    </w:tbl>
    <w:p w14:paraId="6B1D6744" w14:textId="77777777" w:rsidR="00EF39FE" w:rsidRDefault="00EF39FE">
      <w:pPr>
        <w:jc w:val="both"/>
        <w:rPr>
          <w:rFonts w:ascii="Calibri" w:eastAsia="Calibri" w:hAnsi="Calibri" w:cs="Calibri"/>
          <w:sz w:val="22"/>
          <w:szCs w:val="22"/>
          <w:lang w:val="es-CO"/>
        </w:rPr>
      </w:pPr>
    </w:p>
    <w:p w14:paraId="134C03E2" w14:textId="54F0CC59" w:rsidR="00D56777" w:rsidRDefault="00BA3687" w:rsidP="00BA3687">
      <w:pPr>
        <w:pStyle w:val="Prrafodelista"/>
        <w:numPr>
          <w:ilvl w:val="0"/>
          <w:numId w:val="4"/>
        </w:numPr>
        <w:jc w:val="both"/>
        <w:rPr>
          <w:rFonts w:ascii="Calibri" w:eastAsia="Calibri" w:hAnsi="Calibri" w:cs="Calibri"/>
          <w:b/>
          <w:bCs/>
          <w:sz w:val="22"/>
          <w:szCs w:val="22"/>
          <w:lang w:val="es-CO"/>
        </w:rPr>
      </w:pPr>
      <w:r w:rsidRPr="00BA3687">
        <w:rPr>
          <w:rFonts w:ascii="Calibri" w:eastAsia="Calibri" w:hAnsi="Calibri" w:cs="Calibri"/>
          <w:b/>
          <w:bCs/>
          <w:sz w:val="22"/>
          <w:szCs w:val="22"/>
          <w:lang w:val="es-CO"/>
        </w:rPr>
        <w:t>GESTIÓN CONTRACTUAL</w:t>
      </w:r>
    </w:p>
    <w:p w14:paraId="34DC6712" w14:textId="066AF73B" w:rsidR="00BA3687" w:rsidRDefault="00BA3687" w:rsidP="00BA3687">
      <w:pPr>
        <w:pStyle w:val="Prrafodelista"/>
        <w:ind w:left="1080"/>
        <w:jc w:val="both"/>
        <w:rPr>
          <w:rFonts w:ascii="Calibri" w:eastAsia="Calibri" w:hAnsi="Calibri" w:cs="Calibri"/>
          <w:b/>
          <w:bCs/>
          <w:sz w:val="22"/>
          <w:szCs w:val="22"/>
          <w:lang w:val="es-CO"/>
        </w:rPr>
      </w:pPr>
    </w:p>
    <w:p w14:paraId="509B562B" w14:textId="335D0479" w:rsidR="00BA3687" w:rsidRDefault="00BA3687" w:rsidP="00BA3687">
      <w:pPr>
        <w:pStyle w:val="Ttulo7"/>
        <w:numPr>
          <w:ilvl w:val="1"/>
          <w:numId w:val="4"/>
        </w:numPr>
        <w:rPr>
          <w:rFonts w:asciiTheme="minorHAnsi" w:hAnsiTheme="minorHAnsi" w:cstheme="minorHAnsi"/>
          <w:sz w:val="22"/>
          <w:szCs w:val="22"/>
          <w:lang w:val="es-CO"/>
        </w:rPr>
      </w:pPr>
      <w:r w:rsidRPr="00BA3687">
        <w:rPr>
          <w:rFonts w:asciiTheme="minorHAnsi" w:hAnsiTheme="minorHAnsi" w:cstheme="minorHAnsi"/>
          <w:sz w:val="22"/>
          <w:szCs w:val="22"/>
          <w:lang w:val="es-CO"/>
        </w:rPr>
        <w:t xml:space="preserve">CONTRATOS DE PRESTACIÓN DE SERVICIOS Y DE APOYO A LA GESTIÓN </w:t>
      </w:r>
    </w:p>
    <w:p w14:paraId="128174AB" w14:textId="37E941C9" w:rsidR="00D95E69" w:rsidRPr="00426A6B" w:rsidRDefault="00D95E69" w:rsidP="00D95E69">
      <w:pPr>
        <w:rPr>
          <w:sz w:val="32"/>
          <w:szCs w:val="32"/>
          <w:lang w:val="es-CO"/>
        </w:rPr>
      </w:pPr>
    </w:p>
    <w:tbl>
      <w:tblPr>
        <w:tblStyle w:val="Tablaconcuadrcula"/>
        <w:tblW w:w="0" w:type="auto"/>
        <w:jc w:val="center"/>
        <w:tblLayout w:type="fixed"/>
        <w:tblLook w:val="04A0" w:firstRow="1" w:lastRow="0" w:firstColumn="1" w:lastColumn="0" w:noHBand="0" w:noVBand="1"/>
      </w:tblPr>
      <w:tblGrid>
        <w:gridCol w:w="1696"/>
        <w:gridCol w:w="1560"/>
        <w:gridCol w:w="6424"/>
      </w:tblGrid>
      <w:tr w:rsidR="0050773B" w:rsidRPr="00426A6B" w14:paraId="68DD75A7" w14:textId="5B81C575" w:rsidTr="00426A6B">
        <w:trPr>
          <w:jc w:val="center"/>
        </w:trPr>
        <w:tc>
          <w:tcPr>
            <w:tcW w:w="1696" w:type="dxa"/>
            <w:shd w:val="clear" w:color="auto" w:fill="BFBFBF" w:themeFill="background1" w:themeFillShade="BF"/>
          </w:tcPr>
          <w:p w14:paraId="272E3C96" w14:textId="4E65D524" w:rsidR="0050773B" w:rsidRPr="00426A6B" w:rsidRDefault="0050773B" w:rsidP="00D95E69">
            <w:pPr>
              <w:jc w:val="center"/>
              <w:rPr>
                <w:rFonts w:asciiTheme="minorHAnsi" w:eastAsia="Times New Roman" w:hAnsiTheme="minorHAnsi" w:cstheme="minorHAnsi"/>
                <w:b/>
                <w:bCs/>
                <w:color w:val="000000"/>
                <w:sz w:val="20"/>
                <w:szCs w:val="20"/>
              </w:rPr>
            </w:pPr>
            <w:r w:rsidRPr="00426A6B">
              <w:rPr>
                <w:rFonts w:asciiTheme="minorHAnsi" w:eastAsia="Times New Roman" w:hAnsiTheme="minorHAnsi" w:cstheme="minorHAnsi"/>
                <w:b/>
                <w:bCs/>
                <w:color w:val="000000"/>
                <w:sz w:val="20"/>
                <w:szCs w:val="20"/>
              </w:rPr>
              <w:t>RADICADO</w:t>
            </w:r>
          </w:p>
        </w:tc>
        <w:tc>
          <w:tcPr>
            <w:tcW w:w="1560" w:type="dxa"/>
            <w:tcBorders>
              <w:bottom w:val="single" w:sz="4" w:space="0" w:color="auto"/>
            </w:tcBorders>
            <w:shd w:val="clear" w:color="auto" w:fill="BFBFBF" w:themeFill="background1" w:themeFillShade="BF"/>
          </w:tcPr>
          <w:p w14:paraId="04D08E19" w14:textId="1B8775E1" w:rsidR="0050773B" w:rsidRPr="00426A6B" w:rsidRDefault="0050773B" w:rsidP="00D95E69">
            <w:pPr>
              <w:jc w:val="center"/>
              <w:rPr>
                <w:rFonts w:asciiTheme="minorHAnsi" w:eastAsia="Times New Roman" w:hAnsiTheme="minorHAnsi" w:cstheme="minorHAnsi"/>
                <w:b/>
                <w:bCs/>
                <w:color w:val="000000"/>
                <w:sz w:val="20"/>
                <w:szCs w:val="20"/>
              </w:rPr>
            </w:pPr>
            <w:r w:rsidRPr="00426A6B">
              <w:rPr>
                <w:rFonts w:asciiTheme="minorHAnsi" w:eastAsia="Times New Roman" w:hAnsiTheme="minorHAnsi" w:cstheme="minorHAnsi"/>
                <w:b/>
                <w:bCs/>
                <w:color w:val="000000"/>
                <w:sz w:val="20"/>
                <w:szCs w:val="20"/>
              </w:rPr>
              <w:t>ESTADO</w:t>
            </w:r>
          </w:p>
        </w:tc>
        <w:tc>
          <w:tcPr>
            <w:tcW w:w="6424" w:type="dxa"/>
            <w:tcBorders>
              <w:bottom w:val="single" w:sz="4" w:space="0" w:color="auto"/>
            </w:tcBorders>
            <w:shd w:val="clear" w:color="auto" w:fill="BFBFBF" w:themeFill="background1" w:themeFillShade="BF"/>
          </w:tcPr>
          <w:p w14:paraId="1C810614" w14:textId="6DA0F8E0" w:rsidR="0050773B" w:rsidRPr="00426A6B" w:rsidRDefault="0050773B" w:rsidP="00D95E69">
            <w:pPr>
              <w:jc w:val="center"/>
              <w:rPr>
                <w:rFonts w:asciiTheme="minorHAnsi" w:eastAsia="Times New Roman" w:hAnsiTheme="minorHAnsi" w:cstheme="minorHAnsi"/>
                <w:b/>
                <w:bCs/>
                <w:color w:val="000000"/>
                <w:sz w:val="20"/>
                <w:szCs w:val="20"/>
              </w:rPr>
            </w:pPr>
            <w:r w:rsidRPr="00426A6B">
              <w:rPr>
                <w:rFonts w:asciiTheme="minorHAnsi" w:eastAsia="Times New Roman" w:hAnsiTheme="minorHAnsi" w:cstheme="minorHAnsi"/>
                <w:b/>
                <w:bCs/>
                <w:color w:val="000000"/>
                <w:sz w:val="20"/>
                <w:szCs w:val="20"/>
              </w:rPr>
              <w:t>LINK SECOP</w:t>
            </w:r>
          </w:p>
        </w:tc>
      </w:tr>
      <w:tr w:rsidR="00574139" w:rsidRPr="0050773B" w14:paraId="634750EE" w14:textId="0CDD0F04" w:rsidTr="00426A6B">
        <w:tblPrEx>
          <w:jc w:val="left"/>
        </w:tblPrEx>
        <w:trPr>
          <w:trHeight w:val="315"/>
        </w:trPr>
        <w:tc>
          <w:tcPr>
            <w:tcW w:w="1696" w:type="dxa"/>
            <w:noWrap/>
            <w:hideMark/>
          </w:tcPr>
          <w:p w14:paraId="2786390C"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001-2025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3103D305" w14:textId="7DD4C154"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LIQUIDADO</w:t>
            </w:r>
          </w:p>
        </w:tc>
        <w:tc>
          <w:tcPr>
            <w:tcW w:w="6424" w:type="dxa"/>
            <w:tcBorders>
              <w:top w:val="single" w:sz="4" w:space="0" w:color="auto"/>
              <w:left w:val="single" w:sz="4" w:space="0" w:color="D8D8D8"/>
              <w:bottom w:val="single" w:sz="4" w:space="0" w:color="auto"/>
              <w:right w:val="single" w:sz="4" w:space="0" w:color="auto"/>
            </w:tcBorders>
            <w:shd w:val="clear" w:color="auto" w:fill="auto"/>
            <w:vAlign w:val="bottom"/>
          </w:tcPr>
          <w:p w14:paraId="1795B3CB" w14:textId="68F2A89A" w:rsidR="00574139" w:rsidRPr="00574139" w:rsidRDefault="00000000" w:rsidP="00574139">
            <w:pPr>
              <w:spacing w:before="240"/>
              <w:rPr>
                <w:rFonts w:asciiTheme="minorHAnsi" w:hAnsiTheme="minorHAnsi" w:cstheme="minorHAnsi"/>
                <w:b/>
                <w:bCs/>
                <w:color w:val="000000" w:themeColor="text1"/>
                <w:sz w:val="16"/>
                <w:szCs w:val="16"/>
              </w:rPr>
            </w:pPr>
            <w:hyperlink r:id="rId10" w:history="1">
              <w:r w:rsidR="00574139" w:rsidRPr="00574139">
                <w:rPr>
                  <w:rStyle w:val="Hipervnculo"/>
                  <w:rFonts w:asciiTheme="minorHAnsi" w:hAnsiTheme="minorHAnsi" w:cstheme="minorHAnsi"/>
                  <w:color w:val="000000" w:themeColor="text1"/>
                  <w:sz w:val="16"/>
                  <w:szCs w:val="16"/>
                  <w:u w:val="none"/>
                </w:rPr>
                <w:t xml:space="preserve">https://community.secop.gov.co/Public/Tendering/OpportunityDetail/Index?noticeUID=CO1.NTC.7453785&amp;isFromPublicArea=True&amp;isModal=False </w:t>
              </w:r>
            </w:hyperlink>
          </w:p>
        </w:tc>
      </w:tr>
      <w:tr w:rsidR="00574139" w:rsidRPr="0050773B" w14:paraId="7D8E23E4" w14:textId="651F3415" w:rsidTr="00426A6B">
        <w:tblPrEx>
          <w:jc w:val="left"/>
        </w:tblPrEx>
        <w:trPr>
          <w:trHeight w:val="285"/>
        </w:trPr>
        <w:tc>
          <w:tcPr>
            <w:tcW w:w="1696" w:type="dxa"/>
            <w:noWrap/>
            <w:hideMark/>
          </w:tcPr>
          <w:p w14:paraId="41F8B6EB"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002-2025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2FB99D06" w14:textId="6609AF98"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LIQUIDADO</w:t>
            </w:r>
          </w:p>
        </w:tc>
        <w:tc>
          <w:tcPr>
            <w:tcW w:w="6424" w:type="dxa"/>
            <w:tcBorders>
              <w:top w:val="single" w:sz="4" w:space="0" w:color="auto"/>
              <w:left w:val="single" w:sz="4" w:space="0" w:color="D8D8D8"/>
              <w:bottom w:val="single" w:sz="4" w:space="0" w:color="auto"/>
              <w:right w:val="single" w:sz="4" w:space="0" w:color="auto"/>
            </w:tcBorders>
            <w:shd w:val="clear" w:color="auto" w:fill="auto"/>
            <w:vAlign w:val="bottom"/>
          </w:tcPr>
          <w:p w14:paraId="791DF273" w14:textId="403B0A2A" w:rsidR="00574139" w:rsidRPr="00574139" w:rsidRDefault="00000000" w:rsidP="00574139">
            <w:pPr>
              <w:spacing w:before="240"/>
              <w:rPr>
                <w:rFonts w:asciiTheme="minorHAnsi" w:hAnsiTheme="minorHAnsi" w:cstheme="minorHAnsi"/>
                <w:b/>
                <w:bCs/>
                <w:color w:val="000000" w:themeColor="text1"/>
                <w:sz w:val="16"/>
                <w:szCs w:val="16"/>
              </w:rPr>
            </w:pPr>
            <w:hyperlink r:id="rId11"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https://community.secop.gov.co/Public/Tendering/OpportunityDetail/Index?noticeUID=CO1.NTC.7464685&amp;isFromPublicArea=True&amp;isModal=False</w:t>
              </w:r>
            </w:hyperlink>
          </w:p>
        </w:tc>
      </w:tr>
      <w:tr w:rsidR="00574139" w:rsidRPr="0050773B" w14:paraId="1F1406DC" w14:textId="0CEB2A67" w:rsidTr="00426A6B">
        <w:tblPrEx>
          <w:jc w:val="left"/>
        </w:tblPrEx>
        <w:trPr>
          <w:trHeight w:val="285"/>
        </w:trPr>
        <w:tc>
          <w:tcPr>
            <w:tcW w:w="1696" w:type="dxa"/>
            <w:noWrap/>
            <w:hideMark/>
          </w:tcPr>
          <w:p w14:paraId="5103EFD1"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lastRenderedPageBreak/>
              <w:t>RAPSANT 003-2025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1BDBB164" w14:textId="1CA252A2"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LIQUIDADO</w:t>
            </w:r>
          </w:p>
        </w:tc>
        <w:tc>
          <w:tcPr>
            <w:tcW w:w="6424" w:type="dxa"/>
            <w:tcBorders>
              <w:top w:val="single" w:sz="4" w:space="0" w:color="auto"/>
              <w:left w:val="single" w:sz="4" w:space="0" w:color="D8D8D8"/>
              <w:bottom w:val="single" w:sz="4" w:space="0" w:color="auto"/>
              <w:right w:val="single" w:sz="4" w:space="0" w:color="auto"/>
            </w:tcBorders>
            <w:shd w:val="clear" w:color="auto" w:fill="auto"/>
            <w:vAlign w:val="bottom"/>
          </w:tcPr>
          <w:p w14:paraId="34C67860" w14:textId="3401CE84" w:rsidR="00574139" w:rsidRPr="00574139" w:rsidRDefault="00000000" w:rsidP="00574139">
            <w:pPr>
              <w:spacing w:before="240"/>
              <w:rPr>
                <w:rFonts w:asciiTheme="minorHAnsi" w:hAnsiTheme="minorHAnsi" w:cstheme="minorHAnsi"/>
                <w:b/>
                <w:bCs/>
                <w:color w:val="000000" w:themeColor="text1"/>
                <w:sz w:val="16"/>
                <w:szCs w:val="16"/>
              </w:rPr>
            </w:pPr>
            <w:hyperlink r:id="rId12"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https://community.secop.gov.co/Public/Tendering/OpportunityDetail/Index?noticeUID=CO1.NTC.7465487&amp;isFromPublicArea=True&amp;isModal=False</w:t>
              </w:r>
            </w:hyperlink>
          </w:p>
        </w:tc>
      </w:tr>
      <w:tr w:rsidR="00574139" w:rsidRPr="0050773B" w14:paraId="6D8EF4F4" w14:textId="3D04D53D" w:rsidTr="00426A6B">
        <w:tblPrEx>
          <w:jc w:val="left"/>
        </w:tblPrEx>
        <w:trPr>
          <w:trHeight w:val="285"/>
        </w:trPr>
        <w:tc>
          <w:tcPr>
            <w:tcW w:w="1696" w:type="dxa"/>
            <w:noWrap/>
            <w:hideMark/>
          </w:tcPr>
          <w:p w14:paraId="5E57E8E8"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004-2025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324DA644" w14:textId="1A48C05C"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LIQUIDADO</w:t>
            </w:r>
          </w:p>
        </w:tc>
        <w:tc>
          <w:tcPr>
            <w:tcW w:w="6424" w:type="dxa"/>
            <w:tcBorders>
              <w:top w:val="single" w:sz="4" w:space="0" w:color="auto"/>
              <w:left w:val="single" w:sz="4" w:space="0" w:color="D8D8D8"/>
              <w:bottom w:val="single" w:sz="4" w:space="0" w:color="auto"/>
              <w:right w:val="single" w:sz="4" w:space="0" w:color="auto"/>
            </w:tcBorders>
            <w:shd w:val="clear" w:color="auto" w:fill="auto"/>
            <w:vAlign w:val="bottom"/>
          </w:tcPr>
          <w:p w14:paraId="7D75613E" w14:textId="445C6EF3" w:rsidR="00574139" w:rsidRPr="00574139" w:rsidRDefault="00000000" w:rsidP="00574139">
            <w:pPr>
              <w:spacing w:before="240"/>
              <w:rPr>
                <w:rFonts w:asciiTheme="minorHAnsi" w:hAnsiTheme="minorHAnsi" w:cstheme="minorHAnsi"/>
                <w:b/>
                <w:bCs/>
                <w:color w:val="000000" w:themeColor="text1"/>
                <w:sz w:val="16"/>
                <w:szCs w:val="16"/>
              </w:rPr>
            </w:pPr>
            <w:hyperlink r:id="rId13"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https://community.secop.gov.co/Public/Tendering/OpportunityDetail/Index?noticeUID=CO1.NTC.7480312&amp;isFromPublicArea=True&amp;isModal=False</w:t>
              </w:r>
            </w:hyperlink>
          </w:p>
        </w:tc>
      </w:tr>
      <w:tr w:rsidR="00574139" w:rsidRPr="0050773B" w14:paraId="71830490" w14:textId="1B2090CB" w:rsidTr="00426A6B">
        <w:tblPrEx>
          <w:jc w:val="left"/>
        </w:tblPrEx>
        <w:trPr>
          <w:trHeight w:val="285"/>
        </w:trPr>
        <w:tc>
          <w:tcPr>
            <w:tcW w:w="1696" w:type="dxa"/>
            <w:noWrap/>
            <w:hideMark/>
          </w:tcPr>
          <w:p w14:paraId="20582B54"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005-2025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07B2FE81" w14:textId="7408430A"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LIQUIDADO</w:t>
            </w:r>
          </w:p>
        </w:tc>
        <w:tc>
          <w:tcPr>
            <w:tcW w:w="6424" w:type="dxa"/>
            <w:tcBorders>
              <w:top w:val="single" w:sz="4" w:space="0" w:color="auto"/>
              <w:left w:val="single" w:sz="4" w:space="0" w:color="D8D8D8"/>
              <w:bottom w:val="single" w:sz="4" w:space="0" w:color="auto"/>
              <w:right w:val="single" w:sz="4" w:space="0" w:color="auto"/>
            </w:tcBorders>
            <w:shd w:val="clear" w:color="auto" w:fill="auto"/>
            <w:vAlign w:val="bottom"/>
          </w:tcPr>
          <w:p w14:paraId="4B5F8C98" w14:textId="291947AE" w:rsidR="00574139" w:rsidRPr="00574139" w:rsidRDefault="00000000" w:rsidP="00574139">
            <w:pPr>
              <w:spacing w:before="240"/>
              <w:rPr>
                <w:rFonts w:asciiTheme="minorHAnsi" w:hAnsiTheme="minorHAnsi" w:cstheme="minorHAnsi"/>
                <w:b/>
                <w:bCs/>
                <w:color w:val="000000" w:themeColor="text1"/>
                <w:sz w:val="16"/>
                <w:szCs w:val="16"/>
              </w:rPr>
            </w:pPr>
            <w:hyperlink r:id="rId14"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https://community.secop.gov.co/Public/Tendering/OpportunityDetail/Index?noticeUID=CO1.NTC.7481289&amp;isFromPublicArea=True&amp;isModal=False</w:t>
              </w:r>
            </w:hyperlink>
          </w:p>
        </w:tc>
      </w:tr>
      <w:tr w:rsidR="00574139" w:rsidRPr="0050773B" w14:paraId="6C5B3A37" w14:textId="2BA17CAF" w:rsidTr="00426A6B">
        <w:tblPrEx>
          <w:jc w:val="left"/>
        </w:tblPrEx>
        <w:trPr>
          <w:trHeight w:val="285"/>
        </w:trPr>
        <w:tc>
          <w:tcPr>
            <w:tcW w:w="1696" w:type="dxa"/>
            <w:noWrap/>
            <w:hideMark/>
          </w:tcPr>
          <w:p w14:paraId="4A52FA5A"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006-2025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69163B9F" w14:textId="7C00CA9E"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LIQUIDADO</w:t>
            </w:r>
          </w:p>
        </w:tc>
        <w:tc>
          <w:tcPr>
            <w:tcW w:w="6424" w:type="dxa"/>
            <w:tcBorders>
              <w:top w:val="single" w:sz="4" w:space="0" w:color="auto"/>
              <w:left w:val="single" w:sz="4" w:space="0" w:color="D8D8D8"/>
              <w:bottom w:val="single" w:sz="4" w:space="0" w:color="auto"/>
              <w:right w:val="single" w:sz="4" w:space="0" w:color="auto"/>
            </w:tcBorders>
            <w:shd w:val="clear" w:color="auto" w:fill="auto"/>
            <w:vAlign w:val="bottom"/>
          </w:tcPr>
          <w:p w14:paraId="6D391AC4" w14:textId="49DFAB29" w:rsidR="00574139" w:rsidRPr="00574139" w:rsidRDefault="00000000" w:rsidP="00574139">
            <w:pPr>
              <w:spacing w:before="240"/>
              <w:rPr>
                <w:rFonts w:asciiTheme="minorHAnsi" w:hAnsiTheme="minorHAnsi" w:cstheme="minorHAnsi"/>
                <w:b/>
                <w:bCs/>
                <w:color w:val="000000" w:themeColor="text1"/>
                <w:sz w:val="16"/>
                <w:szCs w:val="16"/>
              </w:rPr>
            </w:pPr>
            <w:hyperlink r:id="rId15"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https://community.secop.gov.co/Public/Tendering/OpportunityDetail/Index?noticeUID=CO1.NTC.7487273&amp;isFromPublicArea=True&amp;isModal=False</w:t>
              </w:r>
            </w:hyperlink>
          </w:p>
        </w:tc>
      </w:tr>
      <w:tr w:rsidR="00574139" w:rsidRPr="0050773B" w14:paraId="4A7523C9" w14:textId="42C4BF33" w:rsidTr="00426A6B">
        <w:tblPrEx>
          <w:jc w:val="left"/>
        </w:tblPrEx>
        <w:trPr>
          <w:trHeight w:val="285"/>
        </w:trPr>
        <w:tc>
          <w:tcPr>
            <w:tcW w:w="1696" w:type="dxa"/>
            <w:noWrap/>
            <w:hideMark/>
          </w:tcPr>
          <w:p w14:paraId="02D542ED"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007-2025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5D866AD1" w14:textId="456A167F"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LIQUIDADO</w:t>
            </w:r>
          </w:p>
        </w:tc>
        <w:tc>
          <w:tcPr>
            <w:tcW w:w="6424" w:type="dxa"/>
            <w:tcBorders>
              <w:top w:val="single" w:sz="4" w:space="0" w:color="auto"/>
              <w:left w:val="single" w:sz="4" w:space="0" w:color="D8D8D8"/>
              <w:bottom w:val="single" w:sz="4" w:space="0" w:color="auto"/>
              <w:right w:val="single" w:sz="4" w:space="0" w:color="auto"/>
            </w:tcBorders>
            <w:shd w:val="clear" w:color="auto" w:fill="auto"/>
            <w:vAlign w:val="bottom"/>
          </w:tcPr>
          <w:p w14:paraId="10E7D3E2" w14:textId="24B632A4" w:rsidR="00574139" w:rsidRPr="00574139" w:rsidRDefault="00000000" w:rsidP="00574139">
            <w:pPr>
              <w:spacing w:before="240"/>
              <w:rPr>
                <w:rFonts w:asciiTheme="minorHAnsi" w:hAnsiTheme="minorHAnsi" w:cstheme="minorHAnsi"/>
                <w:b/>
                <w:bCs/>
                <w:color w:val="000000" w:themeColor="text1"/>
                <w:sz w:val="16"/>
                <w:szCs w:val="16"/>
              </w:rPr>
            </w:pPr>
            <w:hyperlink r:id="rId16"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https://community.secop.gov.co/Public/Tendering/OpportunityDetail/Index?noticeUID=CO1.NTC.7680449&amp;isFromPublicArea=True&amp;isModal=False</w:t>
              </w:r>
            </w:hyperlink>
          </w:p>
        </w:tc>
      </w:tr>
      <w:tr w:rsidR="00574139" w:rsidRPr="0050773B" w14:paraId="6A82FB69" w14:textId="28B83C1A" w:rsidTr="00426A6B">
        <w:tblPrEx>
          <w:jc w:val="left"/>
        </w:tblPrEx>
        <w:trPr>
          <w:trHeight w:val="285"/>
        </w:trPr>
        <w:tc>
          <w:tcPr>
            <w:tcW w:w="1696" w:type="dxa"/>
            <w:noWrap/>
            <w:hideMark/>
          </w:tcPr>
          <w:p w14:paraId="0AEABDE0"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008-2025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4DC41770" w14:textId="11EDCCCC"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LIQUIDADO</w:t>
            </w:r>
          </w:p>
        </w:tc>
        <w:tc>
          <w:tcPr>
            <w:tcW w:w="6424" w:type="dxa"/>
            <w:tcBorders>
              <w:top w:val="single" w:sz="4" w:space="0" w:color="auto"/>
              <w:left w:val="single" w:sz="4" w:space="0" w:color="D8D8D8"/>
              <w:bottom w:val="single" w:sz="4" w:space="0" w:color="auto"/>
              <w:right w:val="single" w:sz="4" w:space="0" w:color="auto"/>
            </w:tcBorders>
            <w:shd w:val="clear" w:color="auto" w:fill="auto"/>
            <w:vAlign w:val="bottom"/>
          </w:tcPr>
          <w:p w14:paraId="3EE6715C" w14:textId="7CC182E2" w:rsidR="00574139" w:rsidRPr="00574139" w:rsidRDefault="00000000" w:rsidP="00574139">
            <w:pPr>
              <w:spacing w:before="240"/>
              <w:rPr>
                <w:rFonts w:asciiTheme="minorHAnsi" w:hAnsiTheme="minorHAnsi" w:cstheme="minorHAnsi"/>
                <w:b/>
                <w:bCs/>
                <w:color w:val="000000" w:themeColor="text1"/>
                <w:sz w:val="16"/>
                <w:szCs w:val="16"/>
              </w:rPr>
            </w:pPr>
            <w:hyperlink r:id="rId17"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https://community.secop.gov.co/Public/Tendering/OpportunityDetail/Index?noticeUID=CO1.NTC.7681648&amp;isFromPublicArea=True&amp;isModal=False</w:t>
              </w:r>
            </w:hyperlink>
          </w:p>
        </w:tc>
      </w:tr>
      <w:tr w:rsidR="00574139" w:rsidRPr="0050773B" w14:paraId="4FAA1D3F" w14:textId="2997ADF1" w:rsidTr="00426A6B">
        <w:tblPrEx>
          <w:jc w:val="left"/>
        </w:tblPrEx>
        <w:trPr>
          <w:trHeight w:val="285"/>
        </w:trPr>
        <w:tc>
          <w:tcPr>
            <w:tcW w:w="1696" w:type="dxa"/>
            <w:noWrap/>
            <w:hideMark/>
          </w:tcPr>
          <w:p w14:paraId="3DF3DE76"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009-2025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586BEF82" w14:textId="6AD66C99"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LIQUIDADO</w:t>
            </w:r>
          </w:p>
        </w:tc>
        <w:tc>
          <w:tcPr>
            <w:tcW w:w="6424" w:type="dxa"/>
            <w:tcBorders>
              <w:top w:val="single" w:sz="4" w:space="0" w:color="auto"/>
              <w:left w:val="single" w:sz="4" w:space="0" w:color="D8D8D8"/>
              <w:bottom w:val="single" w:sz="4" w:space="0" w:color="auto"/>
              <w:right w:val="single" w:sz="4" w:space="0" w:color="auto"/>
            </w:tcBorders>
            <w:shd w:val="clear" w:color="auto" w:fill="auto"/>
            <w:vAlign w:val="bottom"/>
          </w:tcPr>
          <w:p w14:paraId="3AF8B005" w14:textId="26C718FB" w:rsidR="00574139" w:rsidRPr="00574139" w:rsidRDefault="00000000" w:rsidP="00574139">
            <w:pPr>
              <w:spacing w:before="240"/>
              <w:rPr>
                <w:rFonts w:asciiTheme="minorHAnsi" w:hAnsiTheme="minorHAnsi" w:cstheme="minorHAnsi"/>
                <w:b/>
                <w:bCs/>
                <w:color w:val="000000" w:themeColor="text1"/>
                <w:sz w:val="16"/>
                <w:szCs w:val="16"/>
              </w:rPr>
            </w:pPr>
            <w:hyperlink r:id="rId18"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https://community.secop.gov.co/Public/Tendering/OpportunityDetail/Index?noticeUID=CO1.NTC.7682258&amp;isFromPublicArea=True&amp;isModal=False</w:t>
              </w:r>
            </w:hyperlink>
          </w:p>
        </w:tc>
      </w:tr>
      <w:tr w:rsidR="00574139" w:rsidRPr="0050773B" w14:paraId="0AE37977" w14:textId="718595DE" w:rsidTr="00426A6B">
        <w:tblPrEx>
          <w:jc w:val="left"/>
        </w:tblPrEx>
        <w:trPr>
          <w:trHeight w:val="285"/>
        </w:trPr>
        <w:tc>
          <w:tcPr>
            <w:tcW w:w="1696" w:type="dxa"/>
            <w:noWrap/>
            <w:hideMark/>
          </w:tcPr>
          <w:p w14:paraId="4C30E58F"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010-2025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2EAC70B6" w14:textId="3F111627"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LIQUIDADO</w:t>
            </w:r>
          </w:p>
        </w:tc>
        <w:tc>
          <w:tcPr>
            <w:tcW w:w="6424" w:type="dxa"/>
            <w:tcBorders>
              <w:top w:val="single" w:sz="4" w:space="0" w:color="auto"/>
              <w:left w:val="single" w:sz="4" w:space="0" w:color="D8D8D8"/>
              <w:bottom w:val="single" w:sz="4" w:space="0" w:color="auto"/>
              <w:right w:val="single" w:sz="4" w:space="0" w:color="auto"/>
            </w:tcBorders>
            <w:shd w:val="clear" w:color="auto" w:fill="auto"/>
            <w:vAlign w:val="bottom"/>
          </w:tcPr>
          <w:p w14:paraId="2CD34EA0" w14:textId="3F1618D8" w:rsidR="00574139" w:rsidRPr="00574139" w:rsidRDefault="00000000" w:rsidP="00574139">
            <w:pPr>
              <w:spacing w:before="240"/>
              <w:rPr>
                <w:rFonts w:asciiTheme="minorHAnsi" w:hAnsiTheme="minorHAnsi" w:cstheme="minorHAnsi"/>
                <w:b/>
                <w:bCs/>
                <w:color w:val="000000" w:themeColor="text1"/>
                <w:sz w:val="16"/>
                <w:szCs w:val="16"/>
              </w:rPr>
            </w:pPr>
            <w:hyperlink r:id="rId19"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https://community.secop.gov.co/Public/Tendering/OpportunityDetail/Index?noticeUID=CO1.NTC.7683107&amp;isFromPublicArea=True&amp;isModal=False</w:t>
              </w:r>
            </w:hyperlink>
          </w:p>
        </w:tc>
      </w:tr>
      <w:tr w:rsidR="00574139" w:rsidRPr="0050773B" w14:paraId="43CB3E7E" w14:textId="417C1609" w:rsidTr="00426A6B">
        <w:tblPrEx>
          <w:jc w:val="left"/>
        </w:tblPrEx>
        <w:trPr>
          <w:trHeight w:val="285"/>
        </w:trPr>
        <w:tc>
          <w:tcPr>
            <w:tcW w:w="1696" w:type="dxa"/>
            <w:noWrap/>
            <w:hideMark/>
          </w:tcPr>
          <w:p w14:paraId="53B78DE4"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011-2025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7183FAE6" w14:textId="0D8BB7A7"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LIQUIDADO</w:t>
            </w:r>
          </w:p>
        </w:tc>
        <w:tc>
          <w:tcPr>
            <w:tcW w:w="6424" w:type="dxa"/>
            <w:tcBorders>
              <w:top w:val="single" w:sz="4" w:space="0" w:color="auto"/>
              <w:left w:val="single" w:sz="4" w:space="0" w:color="D8D8D8"/>
              <w:bottom w:val="single" w:sz="4" w:space="0" w:color="auto"/>
              <w:right w:val="single" w:sz="4" w:space="0" w:color="auto"/>
            </w:tcBorders>
            <w:shd w:val="clear" w:color="auto" w:fill="auto"/>
            <w:vAlign w:val="bottom"/>
          </w:tcPr>
          <w:p w14:paraId="50661CCD" w14:textId="4DC3F122" w:rsidR="00574139" w:rsidRPr="00574139" w:rsidRDefault="00000000" w:rsidP="00574139">
            <w:pPr>
              <w:spacing w:before="240"/>
              <w:rPr>
                <w:rFonts w:asciiTheme="minorHAnsi" w:hAnsiTheme="minorHAnsi" w:cstheme="minorHAnsi"/>
                <w:b/>
                <w:bCs/>
                <w:color w:val="000000" w:themeColor="text1"/>
                <w:sz w:val="16"/>
                <w:szCs w:val="16"/>
              </w:rPr>
            </w:pPr>
            <w:hyperlink r:id="rId20"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https://community.secop.gov.co/Public/Tendering/OpportunityDetail/Index?noticeUID=CO1.NTC.7714466&amp;isFromPublicArea=True&amp;isModal=False</w:t>
              </w:r>
            </w:hyperlink>
          </w:p>
        </w:tc>
      </w:tr>
      <w:tr w:rsidR="00574139" w:rsidRPr="0050773B" w14:paraId="338AC3EF" w14:textId="786BD3E3" w:rsidTr="00426A6B">
        <w:tblPrEx>
          <w:jc w:val="left"/>
        </w:tblPrEx>
        <w:trPr>
          <w:trHeight w:val="285"/>
        </w:trPr>
        <w:tc>
          <w:tcPr>
            <w:tcW w:w="1696" w:type="dxa"/>
            <w:noWrap/>
            <w:hideMark/>
          </w:tcPr>
          <w:p w14:paraId="6729395E"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012-2025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197D94AE" w14:textId="44114135"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LIQUIDADO</w:t>
            </w:r>
          </w:p>
        </w:tc>
        <w:tc>
          <w:tcPr>
            <w:tcW w:w="6424" w:type="dxa"/>
            <w:tcBorders>
              <w:top w:val="single" w:sz="4" w:space="0" w:color="auto"/>
              <w:left w:val="single" w:sz="4" w:space="0" w:color="D8D8D8"/>
              <w:bottom w:val="single" w:sz="4" w:space="0" w:color="auto"/>
              <w:right w:val="single" w:sz="4" w:space="0" w:color="auto"/>
            </w:tcBorders>
            <w:shd w:val="clear" w:color="auto" w:fill="auto"/>
            <w:vAlign w:val="bottom"/>
          </w:tcPr>
          <w:p w14:paraId="5BACAF7D" w14:textId="710676F2" w:rsidR="00574139" w:rsidRPr="00574139" w:rsidRDefault="00000000" w:rsidP="00574139">
            <w:pPr>
              <w:spacing w:before="240"/>
              <w:rPr>
                <w:rFonts w:asciiTheme="minorHAnsi" w:hAnsiTheme="minorHAnsi" w:cstheme="minorHAnsi"/>
                <w:b/>
                <w:bCs/>
                <w:color w:val="000000" w:themeColor="text1"/>
                <w:sz w:val="16"/>
                <w:szCs w:val="16"/>
              </w:rPr>
            </w:pPr>
            <w:hyperlink r:id="rId21"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https://community.secop.gov.co/Public/Tendering/OpportunityDetail/Index?noticeUID=CO1.NTC.7762041&amp;isFromPublicArea=True&amp;isModal=False</w:t>
              </w:r>
            </w:hyperlink>
          </w:p>
        </w:tc>
      </w:tr>
      <w:tr w:rsidR="00574139" w:rsidRPr="0050773B" w14:paraId="1ADAB55D" w14:textId="0AD52A5A" w:rsidTr="00426A6B">
        <w:tblPrEx>
          <w:jc w:val="left"/>
        </w:tblPrEx>
        <w:trPr>
          <w:trHeight w:val="285"/>
        </w:trPr>
        <w:tc>
          <w:tcPr>
            <w:tcW w:w="1696" w:type="dxa"/>
            <w:noWrap/>
            <w:hideMark/>
          </w:tcPr>
          <w:p w14:paraId="6D8B7A2B"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013-2025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61054205" w14:textId="64FF694A"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LIQUIDADO</w:t>
            </w:r>
          </w:p>
        </w:tc>
        <w:tc>
          <w:tcPr>
            <w:tcW w:w="6424" w:type="dxa"/>
            <w:tcBorders>
              <w:top w:val="single" w:sz="4" w:space="0" w:color="auto"/>
              <w:left w:val="single" w:sz="4" w:space="0" w:color="D8D8D8"/>
              <w:bottom w:val="single" w:sz="4" w:space="0" w:color="auto"/>
              <w:right w:val="single" w:sz="4" w:space="0" w:color="auto"/>
            </w:tcBorders>
            <w:shd w:val="clear" w:color="auto" w:fill="auto"/>
            <w:vAlign w:val="bottom"/>
          </w:tcPr>
          <w:p w14:paraId="2EC66D4D" w14:textId="200E1AB3" w:rsidR="00574139" w:rsidRPr="00574139" w:rsidRDefault="00000000" w:rsidP="00574139">
            <w:pPr>
              <w:spacing w:before="240"/>
              <w:rPr>
                <w:rFonts w:asciiTheme="minorHAnsi" w:hAnsiTheme="minorHAnsi" w:cstheme="minorHAnsi"/>
                <w:b/>
                <w:bCs/>
                <w:color w:val="000000" w:themeColor="text1"/>
                <w:sz w:val="16"/>
                <w:szCs w:val="16"/>
              </w:rPr>
            </w:pPr>
            <w:hyperlink r:id="rId22"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https://community.secop.gov.co/Public/Tendering/OpportunityDetail/Index?noticeUID=CO1.NTC.7782242&amp;isFromPublicArea=True&amp;isModal=False</w:t>
              </w:r>
            </w:hyperlink>
          </w:p>
        </w:tc>
      </w:tr>
      <w:tr w:rsidR="00574139" w:rsidRPr="0050773B" w14:paraId="0487FF64" w14:textId="0D5BFC11" w:rsidTr="00426A6B">
        <w:tblPrEx>
          <w:jc w:val="left"/>
        </w:tblPrEx>
        <w:trPr>
          <w:trHeight w:val="285"/>
        </w:trPr>
        <w:tc>
          <w:tcPr>
            <w:tcW w:w="1696" w:type="dxa"/>
            <w:noWrap/>
            <w:hideMark/>
          </w:tcPr>
          <w:p w14:paraId="536C806F"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014-2025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42D5239E" w14:textId="35773053"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LIQUIDADO</w:t>
            </w:r>
          </w:p>
        </w:tc>
        <w:tc>
          <w:tcPr>
            <w:tcW w:w="6424" w:type="dxa"/>
            <w:tcBorders>
              <w:top w:val="single" w:sz="4" w:space="0" w:color="auto"/>
              <w:left w:val="single" w:sz="4" w:space="0" w:color="D8D8D8"/>
              <w:bottom w:val="single" w:sz="4" w:space="0" w:color="auto"/>
              <w:right w:val="single" w:sz="4" w:space="0" w:color="auto"/>
            </w:tcBorders>
            <w:shd w:val="clear" w:color="auto" w:fill="auto"/>
            <w:vAlign w:val="bottom"/>
          </w:tcPr>
          <w:p w14:paraId="1CE1CA88" w14:textId="5823175F" w:rsidR="00574139" w:rsidRPr="00574139" w:rsidRDefault="00000000" w:rsidP="00574139">
            <w:pPr>
              <w:spacing w:before="240"/>
              <w:rPr>
                <w:rFonts w:asciiTheme="minorHAnsi" w:hAnsiTheme="minorHAnsi" w:cstheme="minorHAnsi"/>
                <w:b/>
                <w:bCs/>
                <w:color w:val="000000" w:themeColor="text1"/>
                <w:sz w:val="16"/>
                <w:szCs w:val="16"/>
              </w:rPr>
            </w:pPr>
            <w:hyperlink r:id="rId23"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https://community.secop.gov.co/Public/Tendering/OpportunityDetail/Index?noticeUID=CO1.NTC.7782652&amp;isFromPublicArea=True&amp;isModal=False</w:t>
              </w:r>
            </w:hyperlink>
          </w:p>
        </w:tc>
      </w:tr>
      <w:tr w:rsidR="00574139" w:rsidRPr="0050773B" w14:paraId="44EE5526" w14:textId="1D237948" w:rsidTr="00426A6B">
        <w:tblPrEx>
          <w:jc w:val="left"/>
        </w:tblPrEx>
        <w:trPr>
          <w:trHeight w:val="285"/>
        </w:trPr>
        <w:tc>
          <w:tcPr>
            <w:tcW w:w="1696" w:type="dxa"/>
            <w:noWrap/>
            <w:hideMark/>
          </w:tcPr>
          <w:p w14:paraId="705D435E"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015-2025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541321A7" w14:textId="38859DF8"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LIQUIDADO</w:t>
            </w:r>
          </w:p>
        </w:tc>
        <w:tc>
          <w:tcPr>
            <w:tcW w:w="6424" w:type="dxa"/>
            <w:tcBorders>
              <w:top w:val="single" w:sz="4" w:space="0" w:color="auto"/>
              <w:left w:val="single" w:sz="4" w:space="0" w:color="D8D8D8"/>
              <w:bottom w:val="single" w:sz="4" w:space="0" w:color="auto"/>
              <w:right w:val="single" w:sz="4" w:space="0" w:color="auto"/>
            </w:tcBorders>
            <w:shd w:val="clear" w:color="auto" w:fill="auto"/>
            <w:vAlign w:val="bottom"/>
          </w:tcPr>
          <w:p w14:paraId="74F089A2" w14:textId="55448940" w:rsidR="00574139" w:rsidRPr="00574139" w:rsidRDefault="00000000" w:rsidP="00574139">
            <w:pPr>
              <w:spacing w:before="240"/>
              <w:rPr>
                <w:rFonts w:asciiTheme="minorHAnsi" w:hAnsiTheme="minorHAnsi" w:cstheme="minorHAnsi"/>
                <w:b/>
                <w:bCs/>
                <w:color w:val="000000" w:themeColor="text1"/>
                <w:sz w:val="16"/>
                <w:szCs w:val="16"/>
              </w:rPr>
            </w:pPr>
            <w:hyperlink r:id="rId24"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https://community.secop.gov.co/Public/Tendering/OpportunityDetail/Index?noticeUID=CO1.NTC.7783434&amp;isFromPublicArea=True&amp;isModal=False</w:t>
              </w:r>
            </w:hyperlink>
          </w:p>
        </w:tc>
      </w:tr>
      <w:tr w:rsidR="00574139" w:rsidRPr="0050773B" w14:paraId="31123FDB" w14:textId="4ADCFAD2" w:rsidTr="00426A6B">
        <w:tblPrEx>
          <w:jc w:val="left"/>
        </w:tblPrEx>
        <w:trPr>
          <w:trHeight w:val="285"/>
        </w:trPr>
        <w:tc>
          <w:tcPr>
            <w:tcW w:w="1696" w:type="dxa"/>
            <w:noWrap/>
            <w:hideMark/>
          </w:tcPr>
          <w:p w14:paraId="06457125"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016-2025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577F01AA" w14:textId="790A074F"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LIQUIDADO</w:t>
            </w:r>
          </w:p>
        </w:tc>
        <w:tc>
          <w:tcPr>
            <w:tcW w:w="6424" w:type="dxa"/>
            <w:tcBorders>
              <w:top w:val="single" w:sz="4" w:space="0" w:color="auto"/>
              <w:left w:val="single" w:sz="4" w:space="0" w:color="D8D8D8"/>
              <w:bottom w:val="single" w:sz="4" w:space="0" w:color="auto"/>
              <w:right w:val="single" w:sz="4" w:space="0" w:color="auto"/>
            </w:tcBorders>
            <w:shd w:val="clear" w:color="auto" w:fill="auto"/>
            <w:vAlign w:val="bottom"/>
          </w:tcPr>
          <w:p w14:paraId="1A8F2495" w14:textId="4152521D" w:rsidR="00574139" w:rsidRPr="00574139" w:rsidRDefault="00000000" w:rsidP="00574139">
            <w:pPr>
              <w:spacing w:before="240"/>
              <w:rPr>
                <w:rFonts w:asciiTheme="minorHAnsi" w:hAnsiTheme="minorHAnsi" w:cstheme="minorHAnsi"/>
                <w:b/>
                <w:bCs/>
                <w:color w:val="000000" w:themeColor="text1"/>
                <w:sz w:val="16"/>
                <w:szCs w:val="16"/>
              </w:rPr>
            </w:pPr>
            <w:hyperlink r:id="rId25"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https://community.secop.gov.co/Public/Tendering/OpportunityDetail/Index?noticeUID=CO1.NTC.7785904&amp;isFromPublicArea=True&amp;isModal=False</w:t>
              </w:r>
            </w:hyperlink>
          </w:p>
        </w:tc>
      </w:tr>
      <w:tr w:rsidR="00574139" w:rsidRPr="0050773B" w14:paraId="404B0EFD" w14:textId="007B16E3" w:rsidTr="00426A6B">
        <w:tblPrEx>
          <w:jc w:val="left"/>
        </w:tblPrEx>
        <w:trPr>
          <w:trHeight w:val="285"/>
        </w:trPr>
        <w:tc>
          <w:tcPr>
            <w:tcW w:w="1696" w:type="dxa"/>
            <w:noWrap/>
            <w:hideMark/>
          </w:tcPr>
          <w:p w14:paraId="24287CDE"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017-2025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623D7C8E" w14:textId="10C76833"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LIQUIDADO</w:t>
            </w:r>
          </w:p>
        </w:tc>
        <w:tc>
          <w:tcPr>
            <w:tcW w:w="6424" w:type="dxa"/>
            <w:tcBorders>
              <w:top w:val="single" w:sz="4" w:space="0" w:color="auto"/>
              <w:left w:val="single" w:sz="4" w:space="0" w:color="D8D8D8"/>
              <w:bottom w:val="single" w:sz="4" w:space="0" w:color="auto"/>
              <w:right w:val="single" w:sz="4" w:space="0" w:color="auto"/>
            </w:tcBorders>
            <w:shd w:val="clear" w:color="auto" w:fill="auto"/>
            <w:vAlign w:val="bottom"/>
          </w:tcPr>
          <w:p w14:paraId="0D29C322" w14:textId="0E24F1AA" w:rsidR="00574139" w:rsidRPr="00574139" w:rsidRDefault="00000000" w:rsidP="00574139">
            <w:pPr>
              <w:spacing w:before="240"/>
              <w:rPr>
                <w:rFonts w:asciiTheme="minorHAnsi" w:hAnsiTheme="minorHAnsi" w:cstheme="minorHAnsi"/>
                <w:b/>
                <w:bCs/>
                <w:color w:val="000000" w:themeColor="text1"/>
                <w:sz w:val="16"/>
                <w:szCs w:val="16"/>
              </w:rPr>
            </w:pPr>
            <w:hyperlink r:id="rId26"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https://community.secop.gov.co/Public/Tendering/OpportunityDetail/Index?noticeUID=CO1.NTC.7790379&amp;isFromPublicArea=True&amp;isModal=False</w:t>
              </w:r>
            </w:hyperlink>
          </w:p>
        </w:tc>
      </w:tr>
      <w:tr w:rsidR="00574139" w:rsidRPr="0050773B" w14:paraId="5C886425" w14:textId="162F9977" w:rsidTr="00426A6B">
        <w:tblPrEx>
          <w:jc w:val="left"/>
        </w:tblPrEx>
        <w:trPr>
          <w:trHeight w:val="285"/>
        </w:trPr>
        <w:tc>
          <w:tcPr>
            <w:tcW w:w="1696" w:type="dxa"/>
            <w:noWrap/>
            <w:hideMark/>
          </w:tcPr>
          <w:p w14:paraId="1A8ADE8C"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018-2025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17490613" w14:textId="4CF521CD"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LIQUIDADO</w:t>
            </w:r>
          </w:p>
        </w:tc>
        <w:tc>
          <w:tcPr>
            <w:tcW w:w="6424" w:type="dxa"/>
            <w:tcBorders>
              <w:top w:val="single" w:sz="4" w:space="0" w:color="auto"/>
              <w:left w:val="single" w:sz="4" w:space="0" w:color="D8D8D8"/>
              <w:bottom w:val="single" w:sz="4" w:space="0" w:color="auto"/>
              <w:right w:val="single" w:sz="4" w:space="0" w:color="auto"/>
            </w:tcBorders>
            <w:shd w:val="clear" w:color="auto" w:fill="auto"/>
            <w:vAlign w:val="bottom"/>
          </w:tcPr>
          <w:p w14:paraId="3B1F2C5B" w14:textId="3A57B30B" w:rsidR="00574139" w:rsidRPr="00574139" w:rsidRDefault="00000000" w:rsidP="00574139">
            <w:pPr>
              <w:spacing w:before="240"/>
              <w:rPr>
                <w:rFonts w:asciiTheme="minorHAnsi" w:hAnsiTheme="minorHAnsi" w:cstheme="minorHAnsi"/>
                <w:b/>
                <w:bCs/>
                <w:color w:val="000000" w:themeColor="text1"/>
                <w:sz w:val="16"/>
                <w:szCs w:val="16"/>
              </w:rPr>
            </w:pPr>
            <w:hyperlink r:id="rId27"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https://community.secop.gov.co/Public/Tendering/OpportunityDetail/Index?noticeUID=CO1.NTC.7815788&amp;isFromPublicArea=True&amp;isModal=False</w:t>
              </w:r>
            </w:hyperlink>
          </w:p>
        </w:tc>
      </w:tr>
      <w:tr w:rsidR="00574139" w:rsidRPr="0050773B" w14:paraId="21558954" w14:textId="35F57125" w:rsidTr="00426A6B">
        <w:tblPrEx>
          <w:jc w:val="left"/>
        </w:tblPrEx>
        <w:trPr>
          <w:trHeight w:val="285"/>
        </w:trPr>
        <w:tc>
          <w:tcPr>
            <w:tcW w:w="1696" w:type="dxa"/>
            <w:noWrap/>
            <w:hideMark/>
          </w:tcPr>
          <w:p w14:paraId="7776BDA0"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019-2025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6E0741F9" w14:textId="731E94EE"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LIQUIDADO</w:t>
            </w:r>
          </w:p>
        </w:tc>
        <w:tc>
          <w:tcPr>
            <w:tcW w:w="6424" w:type="dxa"/>
            <w:tcBorders>
              <w:top w:val="single" w:sz="4" w:space="0" w:color="auto"/>
              <w:left w:val="single" w:sz="4" w:space="0" w:color="D8D8D8"/>
              <w:bottom w:val="single" w:sz="4" w:space="0" w:color="auto"/>
              <w:right w:val="single" w:sz="4" w:space="0" w:color="auto"/>
            </w:tcBorders>
            <w:shd w:val="clear" w:color="auto" w:fill="auto"/>
            <w:vAlign w:val="bottom"/>
          </w:tcPr>
          <w:p w14:paraId="24025E94" w14:textId="517C6DE2" w:rsidR="00574139" w:rsidRPr="00574139" w:rsidRDefault="00000000" w:rsidP="00574139">
            <w:pPr>
              <w:spacing w:before="240"/>
              <w:rPr>
                <w:rFonts w:asciiTheme="minorHAnsi" w:hAnsiTheme="minorHAnsi" w:cstheme="minorHAnsi"/>
                <w:b/>
                <w:bCs/>
                <w:color w:val="000000" w:themeColor="text1"/>
                <w:sz w:val="16"/>
                <w:szCs w:val="16"/>
              </w:rPr>
            </w:pPr>
            <w:hyperlink r:id="rId28"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https://community.secop.gov.co/Public/Tendering/OpportunityDetail/Index?noticeUID=CO1.NTC.7846913&amp;isFromPublicArea=True&amp;isModal=False</w:t>
              </w:r>
            </w:hyperlink>
          </w:p>
        </w:tc>
      </w:tr>
      <w:tr w:rsidR="00574139" w:rsidRPr="0050773B" w14:paraId="41E145C4" w14:textId="09F307D8" w:rsidTr="00426A6B">
        <w:tblPrEx>
          <w:jc w:val="left"/>
        </w:tblPrEx>
        <w:trPr>
          <w:trHeight w:val="285"/>
        </w:trPr>
        <w:tc>
          <w:tcPr>
            <w:tcW w:w="1696" w:type="dxa"/>
            <w:noWrap/>
            <w:hideMark/>
          </w:tcPr>
          <w:p w14:paraId="69822C10"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020-2025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2E19AAE4" w14:textId="77445808"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LIQUIDADO</w:t>
            </w:r>
          </w:p>
        </w:tc>
        <w:tc>
          <w:tcPr>
            <w:tcW w:w="6424" w:type="dxa"/>
            <w:tcBorders>
              <w:top w:val="single" w:sz="4" w:space="0" w:color="auto"/>
              <w:left w:val="single" w:sz="4" w:space="0" w:color="D8D8D8"/>
              <w:bottom w:val="single" w:sz="4" w:space="0" w:color="auto"/>
              <w:right w:val="single" w:sz="4" w:space="0" w:color="auto"/>
            </w:tcBorders>
            <w:shd w:val="clear" w:color="auto" w:fill="auto"/>
            <w:vAlign w:val="bottom"/>
          </w:tcPr>
          <w:p w14:paraId="4B80A629" w14:textId="2D905C7B" w:rsidR="00574139" w:rsidRPr="00574139" w:rsidRDefault="00000000" w:rsidP="00574139">
            <w:pPr>
              <w:spacing w:before="240"/>
              <w:rPr>
                <w:rFonts w:asciiTheme="minorHAnsi" w:hAnsiTheme="minorHAnsi" w:cstheme="minorHAnsi"/>
                <w:b/>
                <w:bCs/>
                <w:color w:val="000000" w:themeColor="text1"/>
                <w:sz w:val="16"/>
                <w:szCs w:val="16"/>
              </w:rPr>
            </w:pPr>
            <w:hyperlink r:id="rId29"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https://community.secop.gov.co/Public/Tendering/OpportunityDetail/Index?noticeUID=CO1.NTC.7849162&amp;isFromPublicArea=True&amp;isModal=False</w:t>
              </w:r>
            </w:hyperlink>
          </w:p>
        </w:tc>
      </w:tr>
      <w:tr w:rsidR="00574139" w:rsidRPr="0050773B" w14:paraId="4471853C" w14:textId="217351AE" w:rsidTr="00426A6B">
        <w:tblPrEx>
          <w:jc w:val="left"/>
        </w:tblPrEx>
        <w:trPr>
          <w:trHeight w:val="285"/>
        </w:trPr>
        <w:tc>
          <w:tcPr>
            <w:tcW w:w="1696" w:type="dxa"/>
            <w:noWrap/>
            <w:hideMark/>
          </w:tcPr>
          <w:p w14:paraId="7A3E55E1"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lastRenderedPageBreak/>
              <w:t>RAPSANT 021-2025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6CACEBA2" w14:textId="13F22890"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LIQUIDADO</w:t>
            </w:r>
          </w:p>
        </w:tc>
        <w:tc>
          <w:tcPr>
            <w:tcW w:w="6424" w:type="dxa"/>
            <w:tcBorders>
              <w:top w:val="single" w:sz="4" w:space="0" w:color="auto"/>
              <w:left w:val="single" w:sz="4" w:space="0" w:color="D8D8D8"/>
              <w:bottom w:val="single" w:sz="4" w:space="0" w:color="auto"/>
              <w:right w:val="single" w:sz="4" w:space="0" w:color="auto"/>
            </w:tcBorders>
            <w:shd w:val="clear" w:color="auto" w:fill="auto"/>
            <w:vAlign w:val="bottom"/>
          </w:tcPr>
          <w:p w14:paraId="6011516E" w14:textId="1638AB4F" w:rsidR="00574139" w:rsidRPr="00574139" w:rsidRDefault="00000000" w:rsidP="00574139">
            <w:pPr>
              <w:spacing w:before="240"/>
              <w:rPr>
                <w:rFonts w:asciiTheme="minorHAnsi" w:hAnsiTheme="minorHAnsi" w:cstheme="minorHAnsi"/>
                <w:b/>
                <w:bCs/>
                <w:color w:val="000000" w:themeColor="text1"/>
                <w:sz w:val="16"/>
                <w:szCs w:val="16"/>
              </w:rPr>
            </w:pPr>
            <w:hyperlink r:id="rId30"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https://community.secop.gov.co/Public/Tendering/OpportunityDetail/Index?noticeUID=CO1.NTC.7849637&amp;isFromPublicArea=True&amp;isModal=False</w:t>
              </w:r>
            </w:hyperlink>
          </w:p>
        </w:tc>
      </w:tr>
      <w:tr w:rsidR="00574139" w:rsidRPr="0050773B" w14:paraId="7767C5D9" w14:textId="136DE545" w:rsidTr="00426A6B">
        <w:tblPrEx>
          <w:jc w:val="left"/>
        </w:tblPrEx>
        <w:trPr>
          <w:trHeight w:val="285"/>
        </w:trPr>
        <w:tc>
          <w:tcPr>
            <w:tcW w:w="1696" w:type="dxa"/>
            <w:noWrap/>
            <w:hideMark/>
          </w:tcPr>
          <w:p w14:paraId="5211293C"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022-2025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4EFA805A" w14:textId="4C0AE751"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LIQUIDADO</w:t>
            </w:r>
          </w:p>
        </w:tc>
        <w:tc>
          <w:tcPr>
            <w:tcW w:w="6424" w:type="dxa"/>
            <w:tcBorders>
              <w:top w:val="single" w:sz="4" w:space="0" w:color="auto"/>
              <w:left w:val="single" w:sz="4" w:space="0" w:color="D8D8D8"/>
              <w:bottom w:val="single" w:sz="4" w:space="0" w:color="auto"/>
              <w:right w:val="single" w:sz="4" w:space="0" w:color="auto"/>
            </w:tcBorders>
            <w:shd w:val="clear" w:color="auto" w:fill="auto"/>
            <w:vAlign w:val="bottom"/>
          </w:tcPr>
          <w:p w14:paraId="7A0148A7" w14:textId="1710BA43" w:rsidR="00574139" w:rsidRPr="00574139" w:rsidRDefault="00000000" w:rsidP="00574139">
            <w:pPr>
              <w:spacing w:before="240"/>
              <w:rPr>
                <w:rFonts w:asciiTheme="minorHAnsi" w:hAnsiTheme="minorHAnsi" w:cstheme="minorHAnsi"/>
                <w:b/>
                <w:bCs/>
                <w:color w:val="000000" w:themeColor="text1"/>
                <w:sz w:val="16"/>
                <w:szCs w:val="16"/>
              </w:rPr>
            </w:pPr>
            <w:hyperlink r:id="rId31"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https://community.secop.gov.co/Public/Tendering/OpportunityDetail/Index?noticeUID=CO1.NTC.7869891&amp;isFromPublicArea=True&amp;isModal=False</w:t>
              </w:r>
            </w:hyperlink>
          </w:p>
        </w:tc>
      </w:tr>
      <w:tr w:rsidR="00574139" w:rsidRPr="0050773B" w14:paraId="14FDE07C" w14:textId="1E4D1E8A" w:rsidTr="00426A6B">
        <w:tblPrEx>
          <w:jc w:val="left"/>
        </w:tblPrEx>
        <w:trPr>
          <w:trHeight w:val="285"/>
        </w:trPr>
        <w:tc>
          <w:tcPr>
            <w:tcW w:w="1696" w:type="dxa"/>
            <w:noWrap/>
            <w:hideMark/>
          </w:tcPr>
          <w:p w14:paraId="631E1AFA"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023-2025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504EAFCF" w14:textId="5958E172"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LIQUIDADO</w:t>
            </w:r>
          </w:p>
        </w:tc>
        <w:tc>
          <w:tcPr>
            <w:tcW w:w="6424" w:type="dxa"/>
            <w:tcBorders>
              <w:top w:val="single" w:sz="4" w:space="0" w:color="auto"/>
              <w:left w:val="single" w:sz="4" w:space="0" w:color="D8D8D8"/>
              <w:bottom w:val="single" w:sz="4" w:space="0" w:color="auto"/>
              <w:right w:val="single" w:sz="4" w:space="0" w:color="auto"/>
            </w:tcBorders>
            <w:shd w:val="clear" w:color="auto" w:fill="auto"/>
            <w:vAlign w:val="bottom"/>
          </w:tcPr>
          <w:p w14:paraId="0F994EF4" w14:textId="77C65788" w:rsidR="00574139" w:rsidRPr="00574139" w:rsidRDefault="00000000" w:rsidP="00574139">
            <w:pPr>
              <w:spacing w:before="240"/>
              <w:rPr>
                <w:rFonts w:asciiTheme="minorHAnsi" w:hAnsiTheme="minorHAnsi" w:cstheme="minorHAnsi"/>
                <w:b/>
                <w:bCs/>
                <w:color w:val="000000" w:themeColor="text1"/>
                <w:sz w:val="16"/>
                <w:szCs w:val="16"/>
              </w:rPr>
            </w:pPr>
            <w:hyperlink r:id="rId32"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https://community.secop.gov.co/Public/Tendering/OpportunityDetail/Index?noticeUID=CO1.NTC.7878264&amp;isFromPublicArea=True&amp;isModal=False</w:t>
              </w:r>
            </w:hyperlink>
          </w:p>
        </w:tc>
      </w:tr>
      <w:tr w:rsidR="00574139" w:rsidRPr="0050773B" w14:paraId="2458C90D" w14:textId="0776B0AC" w:rsidTr="00426A6B">
        <w:tblPrEx>
          <w:jc w:val="left"/>
        </w:tblPrEx>
        <w:trPr>
          <w:trHeight w:val="285"/>
        </w:trPr>
        <w:tc>
          <w:tcPr>
            <w:tcW w:w="1696" w:type="dxa"/>
            <w:noWrap/>
            <w:hideMark/>
          </w:tcPr>
          <w:p w14:paraId="6A99AB98"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024-2025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36D2D01C" w14:textId="41CDB625"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LIQUIDADO</w:t>
            </w:r>
          </w:p>
        </w:tc>
        <w:tc>
          <w:tcPr>
            <w:tcW w:w="6424" w:type="dxa"/>
            <w:tcBorders>
              <w:top w:val="single" w:sz="4" w:space="0" w:color="auto"/>
              <w:left w:val="single" w:sz="4" w:space="0" w:color="D8D8D8"/>
              <w:bottom w:val="single" w:sz="4" w:space="0" w:color="auto"/>
              <w:right w:val="single" w:sz="4" w:space="0" w:color="auto"/>
            </w:tcBorders>
            <w:shd w:val="clear" w:color="auto" w:fill="auto"/>
            <w:vAlign w:val="bottom"/>
          </w:tcPr>
          <w:p w14:paraId="6F647BA4" w14:textId="0F18E948" w:rsidR="00574139" w:rsidRPr="00574139" w:rsidRDefault="00000000" w:rsidP="00574139">
            <w:pPr>
              <w:spacing w:before="240"/>
              <w:rPr>
                <w:rFonts w:asciiTheme="minorHAnsi" w:hAnsiTheme="minorHAnsi" w:cstheme="minorHAnsi"/>
                <w:b/>
                <w:bCs/>
                <w:color w:val="000000" w:themeColor="text1"/>
                <w:sz w:val="16"/>
                <w:szCs w:val="16"/>
              </w:rPr>
            </w:pPr>
            <w:hyperlink r:id="rId33"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https://community.secop.gov.co/Public/Tendering/OpportunityDetail/Index?noticeUID=CO1.NTC.7878100&amp;isFromPublicArea=True&amp;isModal=False</w:t>
              </w:r>
            </w:hyperlink>
          </w:p>
        </w:tc>
      </w:tr>
      <w:tr w:rsidR="00574139" w:rsidRPr="0050773B" w14:paraId="2C810E88" w14:textId="7CE83584" w:rsidTr="00426A6B">
        <w:tblPrEx>
          <w:jc w:val="left"/>
        </w:tblPrEx>
        <w:trPr>
          <w:trHeight w:val="285"/>
        </w:trPr>
        <w:tc>
          <w:tcPr>
            <w:tcW w:w="1696" w:type="dxa"/>
            <w:noWrap/>
            <w:hideMark/>
          </w:tcPr>
          <w:p w14:paraId="7D25C199"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025-2025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57BCE985" w14:textId="0BD17A38"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LIQUIDADO</w:t>
            </w:r>
          </w:p>
        </w:tc>
        <w:tc>
          <w:tcPr>
            <w:tcW w:w="6424" w:type="dxa"/>
            <w:tcBorders>
              <w:top w:val="single" w:sz="4" w:space="0" w:color="auto"/>
              <w:left w:val="single" w:sz="4" w:space="0" w:color="D8D8D8"/>
              <w:bottom w:val="single" w:sz="4" w:space="0" w:color="auto"/>
              <w:right w:val="single" w:sz="4" w:space="0" w:color="auto"/>
            </w:tcBorders>
            <w:shd w:val="clear" w:color="auto" w:fill="auto"/>
            <w:vAlign w:val="bottom"/>
          </w:tcPr>
          <w:p w14:paraId="7359FB5E" w14:textId="49BA1FC9" w:rsidR="00574139" w:rsidRPr="00574139" w:rsidRDefault="00000000" w:rsidP="00574139">
            <w:pPr>
              <w:spacing w:before="240"/>
              <w:rPr>
                <w:rFonts w:asciiTheme="minorHAnsi" w:hAnsiTheme="minorHAnsi" w:cstheme="minorHAnsi"/>
                <w:b/>
                <w:bCs/>
                <w:color w:val="000000" w:themeColor="text1"/>
                <w:sz w:val="16"/>
                <w:szCs w:val="16"/>
              </w:rPr>
            </w:pPr>
            <w:hyperlink r:id="rId34"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https://community.secop.gov.co/Public/Tendering/OpportunityDetail/Index?noticeUID=CO1.NTC.7982401&amp;isFromPublicArea=True&amp;isModal=False</w:t>
              </w:r>
            </w:hyperlink>
          </w:p>
        </w:tc>
      </w:tr>
      <w:tr w:rsidR="00574139" w:rsidRPr="0050773B" w14:paraId="0ED6F819" w14:textId="5E0D2D13" w:rsidTr="00426A6B">
        <w:tblPrEx>
          <w:jc w:val="left"/>
        </w:tblPrEx>
        <w:trPr>
          <w:trHeight w:val="285"/>
        </w:trPr>
        <w:tc>
          <w:tcPr>
            <w:tcW w:w="1696" w:type="dxa"/>
            <w:noWrap/>
            <w:hideMark/>
          </w:tcPr>
          <w:p w14:paraId="6E174C4C"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026-2025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05DB2B04" w14:textId="7E4A6279"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LIQUIDADO</w:t>
            </w:r>
          </w:p>
        </w:tc>
        <w:tc>
          <w:tcPr>
            <w:tcW w:w="6424" w:type="dxa"/>
            <w:tcBorders>
              <w:top w:val="single" w:sz="4" w:space="0" w:color="auto"/>
              <w:left w:val="single" w:sz="4" w:space="0" w:color="D8D8D8"/>
              <w:bottom w:val="single" w:sz="4" w:space="0" w:color="auto"/>
              <w:right w:val="single" w:sz="4" w:space="0" w:color="auto"/>
            </w:tcBorders>
            <w:shd w:val="clear" w:color="auto" w:fill="auto"/>
            <w:vAlign w:val="bottom"/>
          </w:tcPr>
          <w:p w14:paraId="3A870958" w14:textId="04623771" w:rsidR="00574139" w:rsidRPr="00574139" w:rsidRDefault="00000000" w:rsidP="00574139">
            <w:pPr>
              <w:spacing w:before="240"/>
              <w:rPr>
                <w:rFonts w:asciiTheme="minorHAnsi" w:hAnsiTheme="minorHAnsi" w:cstheme="minorHAnsi"/>
                <w:b/>
                <w:bCs/>
                <w:color w:val="000000" w:themeColor="text1"/>
                <w:sz w:val="16"/>
                <w:szCs w:val="16"/>
              </w:rPr>
            </w:pPr>
            <w:hyperlink r:id="rId35"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https://community.secop.gov.co/Public/Tendering/OpportunityDetail/Index?noticeUID=CO1.NTC.7982657&amp;isFromPublicArea=True&amp;isModal=False</w:t>
              </w:r>
            </w:hyperlink>
          </w:p>
        </w:tc>
      </w:tr>
      <w:tr w:rsidR="00574139" w:rsidRPr="0050773B" w14:paraId="455B5C73" w14:textId="697E4DD5" w:rsidTr="00426A6B">
        <w:tblPrEx>
          <w:jc w:val="left"/>
        </w:tblPrEx>
        <w:trPr>
          <w:trHeight w:val="285"/>
        </w:trPr>
        <w:tc>
          <w:tcPr>
            <w:tcW w:w="1696" w:type="dxa"/>
            <w:noWrap/>
            <w:hideMark/>
          </w:tcPr>
          <w:p w14:paraId="67F88D8E"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027-2025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67F53A8A" w14:textId="06B0BBA3"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LIQUIDADO</w:t>
            </w:r>
          </w:p>
        </w:tc>
        <w:tc>
          <w:tcPr>
            <w:tcW w:w="6424" w:type="dxa"/>
            <w:tcBorders>
              <w:top w:val="single" w:sz="4" w:space="0" w:color="auto"/>
              <w:left w:val="single" w:sz="4" w:space="0" w:color="D8D8D8"/>
              <w:bottom w:val="single" w:sz="4" w:space="0" w:color="auto"/>
              <w:right w:val="single" w:sz="4" w:space="0" w:color="auto"/>
            </w:tcBorders>
            <w:shd w:val="clear" w:color="auto" w:fill="auto"/>
            <w:vAlign w:val="bottom"/>
          </w:tcPr>
          <w:p w14:paraId="2D7CCE8E" w14:textId="46F5A039" w:rsidR="00574139" w:rsidRPr="00574139" w:rsidRDefault="00000000" w:rsidP="00574139">
            <w:pPr>
              <w:spacing w:before="240"/>
              <w:rPr>
                <w:rFonts w:asciiTheme="minorHAnsi" w:hAnsiTheme="minorHAnsi" w:cstheme="minorHAnsi"/>
                <w:b/>
                <w:bCs/>
                <w:color w:val="000000" w:themeColor="text1"/>
                <w:sz w:val="16"/>
                <w:szCs w:val="16"/>
              </w:rPr>
            </w:pPr>
            <w:hyperlink r:id="rId36"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https://community.secop.gov.co/Public/Tendering/OpportunityDetail/Index?noticeUID=CO1.NTC.8029425&amp;isFromPublicArea=True&amp;isModal=False</w:t>
              </w:r>
            </w:hyperlink>
          </w:p>
        </w:tc>
      </w:tr>
      <w:tr w:rsidR="00574139" w:rsidRPr="0050773B" w14:paraId="76113080" w14:textId="280CDFD3" w:rsidTr="00426A6B">
        <w:tblPrEx>
          <w:jc w:val="left"/>
        </w:tblPrEx>
        <w:trPr>
          <w:trHeight w:val="285"/>
        </w:trPr>
        <w:tc>
          <w:tcPr>
            <w:tcW w:w="1696" w:type="dxa"/>
            <w:noWrap/>
            <w:hideMark/>
          </w:tcPr>
          <w:p w14:paraId="5CF675C7"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028-2025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670DBA58" w14:textId="451B2379"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LIQUIDADO</w:t>
            </w:r>
          </w:p>
        </w:tc>
        <w:tc>
          <w:tcPr>
            <w:tcW w:w="6424" w:type="dxa"/>
            <w:tcBorders>
              <w:top w:val="single" w:sz="4" w:space="0" w:color="auto"/>
              <w:left w:val="single" w:sz="4" w:space="0" w:color="D8D8D8"/>
              <w:bottom w:val="single" w:sz="4" w:space="0" w:color="auto"/>
              <w:right w:val="single" w:sz="4" w:space="0" w:color="auto"/>
            </w:tcBorders>
            <w:shd w:val="clear" w:color="auto" w:fill="auto"/>
            <w:vAlign w:val="bottom"/>
          </w:tcPr>
          <w:p w14:paraId="10F36B03" w14:textId="5810910F" w:rsidR="00574139" w:rsidRPr="00574139" w:rsidRDefault="00000000" w:rsidP="00574139">
            <w:pPr>
              <w:spacing w:before="240"/>
              <w:rPr>
                <w:rFonts w:asciiTheme="minorHAnsi" w:hAnsiTheme="minorHAnsi" w:cstheme="minorHAnsi"/>
                <w:b/>
                <w:bCs/>
                <w:color w:val="000000" w:themeColor="text1"/>
                <w:sz w:val="16"/>
                <w:szCs w:val="16"/>
              </w:rPr>
            </w:pPr>
            <w:hyperlink r:id="rId37"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https://community.secop.gov.co/Public/Tendering/OpportunityDetail/Index?noticeUID=CO1.NTC.8029671&amp;isFromPublicArea=True&amp;isModal=False</w:t>
              </w:r>
            </w:hyperlink>
          </w:p>
        </w:tc>
      </w:tr>
      <w:tr w:rsidR="00574139" w:rsidRPr="0050773B" w14:paraId="7061B3B9" w14:textId="655CFEE5" w:rsidTr="00426A6B">
        <w:tblPrEx>
          <w:jc w:val="left"/>
        </w:tblPrEx>
        <w:trPr>
          <w:trHeight w:val="285"/>
        </w:trPr>
        <w:tc>
          <w:tcPr>
            <w:tcW w:w="1696" w:type="dxa"/>
            <w:noWrap/>
            <w:hideMark/>
          </w:tcPr>
          <w:p w14:paraId="0C7E9D35"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029-2025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25F004C4" w14:textId="3D2CA8D5"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LIQUIDADO</w:t>
            </w:r>
          </w:p>
        </w:tc>
        <w:tc>
          <w:tcPr>
            <w:tcW w:w="6424" w:type="dxa"/>
            <w:tcBorders>
              <w:top w:val="single" w:sz="4" w:space="0" w:color="auto"/>
              <w:left w:val="single" w:sz="4" w:space="0" w:color="D8D8D8"/>
              <w:bottom w:val="single" w:sz="4" w:space="0" w:color="auto"/>
              <w:right w:val="single" w:sz="4" w:space="0" w:color="auto"/>
            </w:tcBorders>
            <w:shd w:val="clear" w:color="auto" w:fill="auto"/>
            <w:vAlign w:val="bottom"/>
          </w:tcPr>
          <w:p w14:paraId="3BAB88DC" w14:textId="0E99CAF0" w:rsidR="00574139" w:rsidRPr="00574139" w:rsidRDefault="00000000" w:rsidP="00574139">
            <w:pPr>
              <w:spacing w:before="240"/>
              <w:rPr>
                <w:rFonts w:asciiTheme="minorHAnsi" w:hAnsiTheme="minorHAnsi" w:cstheme="minorHAnsi"/>
                <w:b/>
                <w:bCs/>
                <w:color w:val="000000" w:themeColor="text1"/>
                <w:sz w:val="16"/>
                <w:szCs w:val="16"/>
              </w:rPr>
            </w:pPr>
            <w:hyperlink r:id="rId38"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https://community.secop.gov.co/Public/Tendering/OpportunityDetail/Index?noticeUID=CO1.NTC.8521742&amp;isFromPublicArea=True&amp;isModal=False</w:t>
              </w:r>
            </w:hyperlink>
          </w:p>
        </w:tc>
      </w:tr>
      <w:tr w:rsidR="00574139" w:rsidRPr="0050773B" w14:paraId="6B4F1B19" w14:textId="3EAE2874" w:rsidTr="00426A6B">
        <w:tblPrEx>
          <w:jc w:val="left"/>
        </w:tblPrEx>
        <w:trPr>
          <w:trHeight w:val="285"/>
        </w:trPr>
        <w:tc>
          <w:tcPr>
            <w:tcW w:w="1696" w:type="dxa"/>
            <w:noWrap/>
            <w:hideMark/>
          </w:tcPr>
          <w:p w14:paraId="6F38A642"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030-2025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3351328D" w14:textId="7555BEFB"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RECHAZADO</w:t>
            </w:r>
          </w:p>
        </w:tc>
        <w:tc>
          <w:tcPr>
            <w:tcW w:w="6424" w:type="dxa"/>
            <w:tcBorders>
              <w:top w:val="single" w:sz="4" w:space="0" w:color="auto"/>
              <w:left w:val="single" w:sz="4" w:space="0" w:color="D8D8D8"/>
              <w:bottom w:val="single" w:sz="4" w:space="0" w:color="auto"/>
              <w:right w:val="single" w:sz="4" w:space="0" w:color="auto"/>
            </w:tcBorders>
            <w:shd w:val="clear" w:color="auto" w:fill="auto"/>
            <w:vAlign w:val="bottom"/>
          </w:tcPr>
          <w:p w14:paraId="3A52BD63" w14:textId="3D0B0E89" w:rsidR="00574139" w:rsidRPr="00574139" w:rsidRDefault="00000000" w:rsidP="00574139">
            <w:pPr>
              <w:spacing w:before="240"/>
              <w:rPr>
                <w:rFonts w:asciiTheme="minorHAnsi" w:hAnsiTheme="minorHAnsi" w:cstheme="minorHAnsi"/>
                <w:b/>
                <w:bCs/>
                <w:color w:val="000000" w:themeColor="text1"/>
                <w:sz w:val="16"/>
                <w:szCs w:val="16"/>
              </w:rPr>
            </w:pPr>
            <w:hyperlink r:id="rId39"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https://community.secop.gov.co/Public/Tendering/OpportunityDetail/Index?noticeUID=CO1.NTC.8540780&amp;isFromPublicArea=True&amp;isModal=False</w:t>
              </w:r>
            </w:hyperlink>
          </w:p>
        </w:tc>
      </w:tr>
      <w:tr w:rsidR="00574139" w:rsidRPr="0050773B" w14:paraId="38AC629D" w14:textId="1338513D" w:rsidTr="00426A6B">
        <w:tblPrEx>
          <w:jc w:val="left"/>
        </w:tblPrEx>
        <w:trPr>
          <w:trHeight w:val="285"/>
        </w:trPr>
        <w:tc>
          <w:tcPr>
            <w:tcW w:w="1696" w:type="dxa"/>
            <w:noWrap/>
            <w:hideMark/>
          </w:tcPr>
          <w:p w14:paraId="54CF884A"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031-2025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0D171FB2" w14:textId="758C8796"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EN EJECUCIÓN</w:t>
            </w:r>
          </w:p>
        </w:tc>
        <w:tc>
          <w:tcPr>
            <w:tcW w:w="6424" w:type="dxa"/>
            <w:tcBorders>
              <w:top w:val="single" w:sz="4" w:space="0" w:color="auto"/>
              <w:left w:val="single" w:sz="4" w:space="0" w:color="D8D8D8"/>
              <w:bottom w:val="single" w:sz="4" w:space="0" w:color="auto"/>
              <w:right w:val="single" w:sz="4" w:space="0" w:color="auto"/>
            </w:tcBorders>
            <w:shd w:val="clear" w:color="auto" w:fill="auto"/>
            <w:vAlign w:val="bottom"/>
          </w:tcPr>
          <w:p w14:paraId="72915591" w14:textId="6C398432" w:rsidR="00574139" w:rsidRPr="00574139" w:rsidRDefault="00000000" w:rsidP="00574139">
            <w:pPr>
              <w:spacing w:before="240"/>
              <w:rPr>
                <w:rFonts w:asciiTheme="minorHAnsi" w:hAnsiTheme="minorHAnsi" w:cstheme="minorHAnsi"/>
                <w:b/>
                <w:bCs/>
                <w:color w:val="000000" w:themeColor="text1"/>
                <w:sz w:val="16"/>
                <w:szCs w:val="16"/>
              </w:rPr>
            </w:pPr>
            <w:hyperlink r:id="rId40"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https://community.secop.gov.co/Public/Tendering/OpportunityDetail/Index?noticeUID=CO1.NTC.8564033&amp;isFromPublicArea=True&amp;isModal=False</w:t>
              </w:r>
            </w:hyperlink>
          </w:p>
        </w:tc>
      </w:tr>
      <w:tr w:rsidR="00574139" w:rsidRPr="0050773B" w14:paraId="3DFC64B2" w14:textId="4C8C95A9" w:rsidTr="00426A6B">
        <w:tblPrEx>
          <w:jc w:val="left"/>
        </w:tblPrEx>
        <w:trPr>
          <w:trHeight w:val="285"/>
        </w:trPr>
        <w:tc>
          <w:tcPr>
            <w:tcW w:w="1696" w:type="dxa"/>
            <w:noWrap/>
            <w:hideMark/>
          </w:tcPr>
          <w:p w14:paraId="484FF1CF"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032-2025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48D8C2B3" w14:textId="2B3A6E9E"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LIQUIDADO</w:t>
            </w:r>
          </w:p>
        </w:tc>
        <w:tc>
          <w:tcPr>
            <w:tcW w:w="6424" w:type="dxa"/>
            <w:tcBorders>
              <w:top w:val="single" w:sz="4" w:space="0" w:color="auto"/>
              <w:left w:val="single" w:sz="4" w:space="0" w:color="D8D8D8"/>
              <w:bottom w:val="single" w:sz="4" w:space="0" w:color="auto"/>
              <w:right w:val="single" w:sz="4" w:space="0" w:color="auto"/>
            </w:tcBorders>
            <w:shd w:val="clear" w:color="auto" w:fill="auto"/>
            <w:vAlign w:val="bottom"/>
          </w:tcPr>
          <w:p w14:paraId="48564325" w14:textId="7591579D" w:rsidR="00574139" w:rsidRPr="00574139" w:rsidRDefault="00000000" w:rsidP="00574139">
            <w:pPr>
              <w:spacing w:before="240"/>
              <w:rPr>
                <w:rFonts w:asciiTheme="minorHAnsi" w:hAnsiTheme="minorHAnsi" w:cstheme="minorHAnsi"/>
                <w:b/>
                <w:bCs/>
                <w:color w:val="000000" w:themeColor="text1"/>
                <w:sz w:val="16"/>
                <w:szCs w:val="16"/>
              </w:rPr>
            </w:pPr>
            <w:hyperlink r:id="rId41"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https://community.secop.gov.co/Public/Tendering/OpportunityDetail/Index?noticeUID=CO1.NTC.8564087&amp;isFromPublicArea=True&amp;isModal=False</w:t>
              </w:r>
            </w:hyperlink>
          </w:p>
        </w:tc>
      </w:tr>
      <w:tr w:rsidR="00574139" w:rsidRPr="0050773B" w14:paraId="734A3970" w14:textId="305AB89C" w:rsidTr="00426A6B">
        <w:tblPrEx>
          <w:jc w:val="left"/>
        </w:tblPrEx>
        <w:trPr>
          <w:trHeight w:val="285"/>
        </w:trPr>
        <w:tc>
          <w:tcPr>
            <w:tcW w:w="1696" w:type="dxa"/>
            <w:noWrap/>
            <w:hideMark/>
          </w:tcPr>
          <w:p w14:paraId="16AFD9FB"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033-2025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55C8CA74" w14:textId="7BB2773D"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EN EJECUCIÓN</w:t>
            </w:r>
          </w:p>
        </w:tc>
        <w:tc>
          <w:tcPr>
            <w:tcW w:w="6424" w:type="dxa"/>
            <w:tcBorders>
              <w:top w:val="single" w:sz="4" w:space="0" w:color="auto"/>
              <w:left w:val="single" w:sz="4" w:space="0" w:color="D8D8D8"/>
              <w:bottom w:val="single" w:sz="4" w:space="0" w:color="auto"/>
              <w:right w:val="single" w:sz="4" w:space="0" w:color="auto"/>
            </w:tcBorders>
            <w:shd w:val="clear" w:color="auto" w:fill="auto"/>
            <w:vAlign w:val="bottom"/>
          </w:tcPr>
          <w:p w14:paraId="23690E2B" w14:textId="63DB2023" w:rsidR="00574139" w:rsidRPr="00574139" w:rsidRDefault="00000000" w:rsidP="00574139">
            <w:pPr>
              <w:spacing w:before="240"/>
              <w:rPr>
                <w:rFonts w:asciiTheme="minorHAnsi" w:hAnsiTheme="minorHAnsi" w:cstheme="minorHAnsi"/>
                <w:b/>
                <w:bCs/>
                <w:color w:val="000000" w:themeColor="text1"/>
                <w:sz w:val="16"/>
                <w:szCs w:val="16"/>
              </w:rPr>
            </w:pPr>
            <w:hyperlink r:id="rId42"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https://community.secop.gov.co/Public/Tendering/OpportunityDetail/Index?noticeUID=CO1.NTC.8564541&amp;isFromPublicArea=True&amp;isModal=False</w:t>
              </w:r>
            </w:hyperlink>
          </w:p>
        </w:tc>
      </w:tr>
      <w:tr w:rsidR="00574139" w:rsidRPr="0050773B" w14:paraId="378E16DA" w14:textId="105144C4" w:rsidTr="00426A6B">
        <w:tblPrEx>
          <w:jc w:val="left"/>
        </w:tblPrEx>
        <w:trPr>
          <w:trHeight w:val="285"/>
        </w:trPr>
        <w:tc>
          <w:tcPr>
            <w:tcW w:w="1696" w:type="dxa"/>
            <w:noWrap/>
            <w:hideMark/>
          </w:tcPr>
          <w:p w14:paraId="018A73EE"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034-2025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429E167D" w14:textId="0895692F"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LIQUIDADO</w:t>
            </w:r>
          </w:p>
        </w:tc>
        <w:tc>
          <w:tcPr>
            <w:tcW w:w="6424" w:type="dxa"/>
            <w:tcBorders>
              <w:top w:val="single" w:sz="4" w:space="0" w:color="auto"/>
              <w:left w:val="single" w:sz="4" w:space="0" w:color="D8D8D8"/>
              <w:bottom w:val="single" w:sz="4" w:space="0" w:color="auto"/>
              <w:right w:val="single" w:sz="4" w:space="0" w:color="auto"/>
            </w:tcBorders>
            <w:shd w:val="clear" w:color="auto" w:fill="auto"/>
            <w:vAlign w:val="bottom"/>
          </w:tcPr>
          <w:p w14:paraId="18C7CF13" w14:textId="686CD387" w:rsidR="00574139" w:rsidRPr="00574139" w:rsidRDefault="00000000" w:rsidP="00574139">
            <w:pPr>
              <w:spacing w:before="240"/>
              <w:rPr>
                <w:rFonts w:asciiTheme="minorHAnsi" w:hAnsiTheme="minorHAnsi" w:cstheme="minorHAnsi"/>
                <w:b/>
                <w:bCs/>
                <w:color w:val="000000" w:themeColor="text1"/>
                <w:sz w:val="16"/>
                <w:szCs w:val="16"/>
              </w:rPr>
            </w:pPr>
            <w:hyperlink r:id="rId43"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https://community.secop.gov.co/Public/Tendering/OpportunityDetail/Index?noticeUID=CO1.NTC.8576814&amp;isFromPublicArea=True&amp;isModal=False</w:t>
              </w:r>
            </w:hyperlink>
          </w:p>
        </w:tc>
      </w:tr>
      <w:tr w:rsidR="00574139" w:rsidRPr="0050773B" w14:paraId="290F0555" w14:textId="445FC466" w:rsidTr="00426A6B">
        <w:tblPrEx>
          <w:jc w:val="left"/>
        </w:tblPrEx>
        <w:trPr>
          <w:trHeight w:val="285"/>
        </w:trPr>
        <w:tc>
          <w:tcPr>
            <w:tcW w:w="1696" w:type="dxa"/>
            <w:noWrap/>
            <w:hideMark/>
          </w:tcPr>
          <w:p w14:paraId="610F752C"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035-2025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159D3DD2" w14:textId="66F0D3AA"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EN EJECUCIÓN</w:t>
            </w:r>
          </w:p>
        </w:tc>
        <w:tc>
          <w:tcPr>
            <w:tcW w:w="6424" w:type="dxa"/>
            <w:tcBorders>
              <w:top w:val="single" w:sz="4" w:space="0" w:color="auto"/>
              <w:left w:val="single" w:sz="4" w:space="0" w:color="D8D8D8"/>
              <w:bottom w:val="single" w:sz="4" w:space="0" w:color="auto"/>
              <w:right w:val="single" w:sz="4" w:space="0" w:color="auto"/>
            </w:tcBorders>
            <w:shd w:val="clear" w:color="auto" w:fill="auto"/>
            <w:vAlign w:val="bottom"/>
          </w:tcPr>
          <w:p w14:paraId="28FE553F" w14:textId="31FBC2B4" w:rsidR="00574139" w:rsidRPr="00574139" w:rsidRDefault="00000000" w:rsidP="00574139">
            <w:pPr>
              <w:spacing w:before="240"/>
              <w:rPr>
                <w:rFonts w:asciiTheme="minorHAnsi" w:hAnsiTheme="minorHAnsi" w:cstheme="minorHAnsi"/>
                <w:b/>
                <w:bCs/>
                <w:color w:val="000000" w:themeColor="text1"/>
                <w:sz w:val="16"/>
                <w:szCs w:val="16"/>
              </w:rPr>
            </w:pPr>
            <w:hyperlink r:id="rId44"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https://community.secop.gov.co/Public/Tendering/OpportunityDetail/Index?noticeUID=CO1.NTC.8577276&amp;isFromPublicArea=True&amp;isModal=False</w:t>
              </w:r>
            </w:hyperlink>
          </w:p>
        </w:tc>
      </w:tr>
      <w:tr w:rsidR="00574139" w:rsidRPr="0050773B" w14:paraId="4C342689" w14:textId="401923B5" w:rsidTr="00426A6B">
        <w:tblPrEx>
          <w:jc w:val="left"/>
        </w:tblPrEx>
        <w:trPr>
          <w:trHeight w:val="285"/>
        </w:trPr>
        <w:tc>
          <w:tcPr>
            <w:tcW w:w="1696" w:type="dxa"/>
            <w:noWrap/>
            <w:hideMark/>
          </w:tcPr>
          <w:p w14:paraId="404C5A62"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036-2025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19CAF83D" w14:textId="3FF50550"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EN EJECUCIÓN</w:t>
            </w:r>
          </w:p>
        </w:tc>
        <w:tc>
          <w:tcPr>
            <w:tcW w:w="6424" w:type="dxa"/>
            <w:tcBorders>
              <w:top w:val="single" w:sz="4" w:space="0" w:color="auto"/>
              <w:left w:val="single" w:sz="4" w:space="0" w:color="D8D8D8"/>
              <w:bottom w:val="single" w:sz="4" w:space="0" w:color="auto"/>
              <w:right w:val="single" w:sz="4" w:space="0" w:color="auto"/>
            </w:tcBorders>
            <w:shd w:val="clear" w:color="auto" w:fill="auto"/>
            <w:vAlign w:val="bottom"/>
          </w:tcPr>
          <w:p w14:paraId="1F7BBE15" w14:textId="22693302" w:rsidR="00574139" w:rsidRPr="00574139" w:rsidRDefault="00000000" w:rsidP="00574139">
            <w:pPr>
              <w:spacing w:before="240"/>
              <w:rPr>
                <w:rFonts w:asciiTheme="minorHAnsi" w:hAnsiTheme="minorHAnsi" w:cstheme="minorHAnsi"/>
                <w:b/>
                <w:bCs/>
                <w:color w:val="000000" w:themeColor="text1"/>
                <w:sz w:val="16"/>
                <w:szCs w:val="16"/>
              </w:rPr>
            </w:pPr>
            <w:hyperlink r:id="rId45"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https://community.secop.gov.co/Public/Tendering/OpportunityDetail/Index?noticeUID=CO1.NTC.8577366&amp;isFromPublicArea=True&amp;isModal=False</w:t>
              </w:r>
            </w:hyperlink>
          </w:p>
        </w:tc>
      </w:tr>
      <w:tr w:rsidR="00574139" w:rsidRPr="0050773B" w14:paraId="1A4B3E1B" w14:textId="6937F19C" w:rsidTr="00426A6B">
        <w:tblPrEx>
          <w:jc w:val="left"/>
        </w:tblPrEx>
        <w:trPr>
          <w:trHeight w:val="285"/>
        </w:trPr>
        <w:tc>
          <w:tcPr>
            <w:tcW w:w="1696" w:type="dxa"/>
            <w:noWrap/>
            <w:hideMark/>
          </w:tcPr>
          <w:p w14:paraId="07B733CF"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037-2025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55F0DE28" w14:textId="35D99EC3"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EN EJECUCIÓN</w:t>
            </w:r>
          </w:p>
        </w:tc>
        <w:tc>
          <w:tcPr>
            <w:tcW w:w="6424" w:type="dxa"/>
            <w:tcBorders>
              <w:top w:val="single" w:sz="4" w:space="0" w:color="auto"/>
              <w:left w:val="single" w:sz="4" w:space="0" w:color="D8D8D8"/>
              <w:bottom w:val="single" w:sz="4" w:space="0" w:color="auto"/>
              <w:right w:val="single" w:sz="4" w:space="0" w:color="auto"/>
            </w:tcBorders>
            <w:shd w:val="clear" w:color="auto" w:fill="auto"/>
            <w:vAlign w:val="bottom"/>
          </w:tcPr>
          <w:p w14:paraId="223CE08A" w14:textId="38D68F5F" w:rsidR="00574139" w:rsidRPr="00574139" w:rsidRDefault="00000000" w:rsidP="00574139">
            <w:pPr>
              <w:spacing w:before="240"/>
              <w:rPr>
                <w:rFonts w:asciiTheme="minorHAnsi" w:hAnsiTheme="minorHAnsi" w:cstheme="minorHAnsi"/>
                <w:b/>
                <w:bCs/>
                <w:color w:val="000000" w:themeColor="text1"/>
                <w:sz w:val="16"/>
                <w:szCs w:val="16"/>
              </w:rPr>
            </w:pPr>
            <w:hyperlink r:id="rId46"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https://community.secop.gov.co/Public/Tendering/OpportunityDetail/Index?noticeUID=CO1.NTC.8577906&amp;isFromPublicArea=True&amp;isModal=False</w:t>
              </w:r>
            </w:hyperlink>
          </w:p>
        </w:tc>
      </w:tr>
      <w:tr w:rsidR="00574139" w:rsidRPr="0050773B" w14:paraId="60389500" w14:textId="147ED312" w:rsidTr="00426A6B">
        <w:tblPrEx>
          <w:jc w:val="left"/>
        </w:tblPrEx>
        <w:trPr>
          <w:trHeight w:val="285"/>
        </w:trPr>
        <w:tc>
          <w:tcPr>
            <w:tcW w:w="1696" w:type="dxa"/>
            <w:noWrap/>
            <w:hideMark/>
          </w:tcPr>
          <w:p w14:paraId="539A443C"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038-2025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2D2492E4" w14:textId="78AC6A5D"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EN EJECUCIÓN</w:t>
            </w:r>
          </w:p>
        </w:tc>
        <w:tc>
          <w:tcPr>
            <w:tcW w:w="6424" w:type="dxa"/>
            <w:tcBorders>
              <w:top w:val="single" w:sz="4" w:space="0" w:color="auto"/>
              <w:left w:val="single" w:sz="4" w:space="0" w:color="D8D8D8"/>
              <w:bottom w:val="single" w:sz="4" w:space="0" w:color="auto"/>
              <w:right w:val="single" w:sz="4" w:space="0" w:color="auto"/>
            </w:tcBorders>
            <w:shd w:val="clear" w:color="auto" w:fill="auto"/>
            <w:vAlign w:val="bottom"/>
          </w:tcPr>
          <w:p w14:paraId="60741136" w14:textId="1A46F978" w:rsidR="00574139" w:rsidRPr="00574139" w:rsidRDefault="00000000" w:rsidP="00574139">
            <w:pPr>
              <w:spacing w:before="240"/>
              <w:rPr>
                <w:rFonts w:asciiTheme="minorHAnsi" w:hAnsiTheme="minorHAnsi" w:cstheme="minorHAnsi"/>
                <w:b/>
                <w:bCs/>
                <w:color w:val="000000" w:themeColor="text1"/>
                <w:sz w:val="16"/>
                <w:szCs w:val="16"/>
              </w:rPr>
            </w:pPr>
            <w:hyperlink r:id="rId47"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https://community.secop.gov.co/Public/Tendering/OpportunityDetail/Index?noticeUID=CO1.NTC.8585246&amp;isFromPublicArea=True&amp;isModal=False</w:t>
              </w:r>
            </w:hyperlink>
          </w:p>
        </w:tc>
      </w:tr>
      <w:tr w:rsidR="00574139" w:rsidRPr="0050773B" w14:paraId="57503B30" w14:textId="5FC51CE2" w:rsidTr="00426A6B">
        <w:tblPrEx>
          <w:jc w:val="left"/>
        </w:tblPrEx>
        <w:trPr>
          <w:trHeight w:val="285"/>
        </w:trPr>
        <w:tc>
          <w:tcPr>
            <w:tcW w:w="1696" w:type="dxa"/>
            <w:noWrap/>
            <w:hideMark/>
          </w:tcPr>
          <w:p w14:paraId="75B90DB8"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lastRenderedPageBreak/>
              <w:t>RAPSANT 039-2025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54D50D7B" w14:textId="09797596"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EN EJECUCIÓN</w:t>
            </w:r>
          </w:p>
        </w:tc>
        <w:tc>
          <w:tcPr>
            <w:tcW w:w="6424" w:type="dxa"/>
            <w:tcBorders>
              <w:top w:val="single" w:sz="4" w:space="0" w:color="auto"/>
              <w:left w:val="nil"/>
              <w:bottom w:val="single" w:sz="4" w:space="0" w:color="auto"/>
              <w:right w:val="single" w:sz="4" w:space="0" w:color="auto"/>
            </w:tcBorders>
            <w:shd w:val="clear" w:color="auto" w:fill="auto"/>
            <w:vAlign w:val="bottom"/>
          </w:tcPr>
          <w:p w14:paraId="27F1E2E5" w14:textId="2FDD2EC9" w:rsidR="00574139" w:rsidRPr="00574139" w:rsidRDefault="00000000" w:rsidP="00574139">
            <w:pPr>
              <w:spacing w:before="240"/>
              <w:rPr>
                <w:rFonts w:asciiTheme="minorHAnsi" w:hAnsiTheme="minorHAnsi" w:cstheme="minorHAnsi"/>
                <w:b/>
                <w:bCs/>
                <w:color w:val="000000" w:themeColor="text1"/>
                <w:sz w:val="16"/>
                <w:szCs w:val="16"/>
              </w:rPr>
            </w:pPr>
            <w:hyperlink r:id="rId48"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https://community.secop.gov.co/Public/Tendering/OpportunityDetail/Index?noticeUID=CO1.NTC.8679590&amp;isFromPublicArea=True&amp;isModal=False</w:t>
              </w:r>
            </w:hyperlink>
          </w:p>
        </w:tc>
      </w:tr>
      <w:tr w:rsidR="00574139" w:rsidRPr="0050773B" w14:paraId="391BCCA3" w14:textId="059A2809" w:rsidTr="00426A6B">
        <w:tblPrEx>
          <w:jc w:val="left"/>
        </w:tblPrEx>
        <w:trPr>
          <w:trHeight w:val="285"/>
        </w:trPr>
        <w:tc>
          <w:tcPr>
            <w:tcW w:w="1696" w:type="dxa"/>
            <w:noWrap/>
            <w:hideMark/>
          </w:tcPr>
          <w:p w14:paraId="3BFB7748"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040-2025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373013C3" w14:textId="13A0C274"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EN EJECUCIÓN</w:t>
            </w:r>
          </w:p>
        </w:tc>
        <w:tc>
          <w:tcPr>
            <w:tcW w:w="6424" w:type="dxa"/>
            <w:tcBorders>
              <w:top w:val="single" w:sz="4" w:space="0" w:color="auto"/>
              <w:left w:val="nil"/>
              <w:bottom w:val="single" w:sz="4" w:space="0" w:color="auto"/>
              <w:right w:val="single" w:sz="4" w:space="0" w:color="auto"/>
            </w:tcBorders>
            <w:shd w:val="clear" w:color="auto" w:fill="auto"/>
            <w:vAlign w:val="bottom"/>
          </w:tcPr>
          <w:p w14:paraId="05FEA7A2" w14:textId="5358A5B7" w:rsidR="00574139" w:rsidRPr="00574139" w:rsidRDefault="00000000" w:rsidP="00574139">
            <w:pPr>
              <w:spacing w:before="240"/>
              <w:rPr>
                <w:rFonts w:asciiTheme="minorHAnsi" w:hAnsiTheme="minorHAnsi" w:cstheme="minorHAnsi"/>
                <w:b/>
                <w:bCs/>
                <w:color w:val="000000" w:themeColor="text1"/>
                <w:sz w:val="16"/>
                <w:szCs w:val="16"/>
              </w:rPr>
            </w:pPr>
            <w:hyperlink r:id="rId49"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https://community.secop.gov.co/Public/Tendering/OpportunityDetail/Index?noticeUID=CO1.NTC.8680027&amp;isFromPublicArea=True&amp;isModal=False</w:t>
              </w:r>
            </w:hyperlink>
          </w:p>
        </w:tc>
      </w:tr>
      <w:tr w:rsidR="00574139" w:rsidRPr="0050773B" w14:paraId="12368EE1" w14:textId="15719479" w:rsidTr="00426A6B">
        <w:tblPrEx>
          <w:jc w:val="left"/>
        </w:tblPrEx>
        <w:trPr>
          <w:trHeight w:val="285"/>
        </w:trPr>
        <w:tc>
          <w:tcPr>
            <w:tcW w:w="1696" w:type="dxa"/>
            <w:noWrap/>
            <w:hideMark/>
          </w:tcPr>
          <w:p w14:paraId="7A866DFD"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041-2025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34C23DD6" w14:textId="19509025"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LIQUIDADO</w:t>
            </w:r>
          </w:p>
        </w:tc>
        <w:tc>
          <w:tcPr>
            <w:tcW w:w="6424" w:type="dxa"/>
            <w:tcBorders>
              <w:top w:val="single" w:sz="4" w:space="0" w:color="auto"/>
              <w:left w:val="nil"/>
              <w:bottom w:val="single" w:sz="4" w:space="0" w:color="auto"/>
              <w:right w:val="single" w:sz="4" w:space="0" w:color="auto"/>
            </w:tcBorders>
            <w:shd w:val="clear" w:color="auto" w:fill="auto"/>
            <w:vAlign w:val="bottom"/>
          </w:tcPr>
          <w:p w14:paraId="41599649" w14:textId="0ADA4F60" w:rsidR="00574139" w:rsidRPr="00574139" w:rsidRDefault="00000000" w:rsidP="00574139">
            <w:pPr>
              <w:spacing w:before="240"/>
              <w:rPr>
                <w:rFonts w:asciiTheme="minorHAnsi" w:hAnsiTheme="minorHAnsi" w:cstheme="minorHAnsi"/>
                <w:b/>
                <w:bCs/>
                <w:color w:val="000000" w:themeColor="text1"/>
                <w:sz w:val="16"/>
                <w:szCs w:val="16"/>
              </w:rPr>
            </w:pPr>
            <w:hyperlink r:id="rId50"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https://community.secop.gov.co/Public/Tendering/OpportunityDetail/Index?noticeUID=CO1.NTC.8728393&amp;isFromPublicArea=True&amp;isModal=False</w:t>
              </w:r>
            </w:hyperlink>
          </w:p>
        </w:tc>
      </w:tr>
      <w:tr w:rsidR="00574139" w:rsidRPr="0050773B" w14:paraId="663FD87A" w14:textId="24E74E6E" w:rsidTr="00426A6B">
        <w:tblPrEx>
          <w:jc w:val="left"/>
        </w:tblPrEx>
        <w:trPr>
          <w:trHeight w:val="270"/>
        </w:trPr>
        <w:tc>
          <w:tcPr>
            <w:tcW w:w="1696" w:type="dxa"/>
            <w:noWrap/>
            <w:hideMark/>
          </w:tcPr>
          <w:p w14:paraId="52140CE7"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042-2025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7B06F3A0" w14:textId="42B6912A"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EN EJECUCIÓN</w:t>
            </w:r>
          </w:p>
        </w:tc>
        <w:tc>
          <w:tcPr>
            <w:tcW w:w="6424" w:type="dxa"/>
            <w:tcBorders>
              <w:top w:val="single" w:sz="4" w:space="0" w:color="auto"/>
              <w:left w:val="nil"/>
              <w:bottom w:val="single" w:sz="4" w:space="0" w:color="auto"/>
              <w:right w:val="single" w:sz="4" w:space="0" w:color="auto"/>
            </w:tcBorders>
            <w:shd w:val="clear" w:color="auto" w:fill="auto"/>
            <w:vAlign w:val="bottom"/>
          </w:tcPr>
          <w:p w14:paraId="58B8989E" w14:textId="7423CCF2" w:rsidR="00574139" w:rsidRPr="00574139" w:rsidRDefault="00000000" w:rsidP="00574139">
            <w:pPr>
              <w:spacing w:before="240"/>
              <w:rPr>
                <w:rFonts w:asciiTheme="minorHAnsi" w:hAnsiTheme="minorHAnsi" w:cstheme="minorHAnsi"/>
                <w:b/>
                <w:bCs/>
                <w:color w:val="000000" w:themeColor="text1"/>
                <w:sz w:val="16"/>
                <w:szCs w:val="16"/>
              </w:rPr>
            </w:pPr>
            <w:hyperlink r:id="rId51"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https://community.secop.gov.co/Public/Tendering/OpportunityDetail/Index?noticeUID=CO1.NTC.8729165&amp;isFromPublicArea=True&amp;isModal=False</w:t>
              </w:r>
            </w:hyperlink>
          </w:p>
        </w:tc>
      </w:tr>
      <w:tr w:rsidR="00574139" w:rsidRPr="0050773B" w14:paraId="285A194F" w14:textId="3CC3CA41" w:rsidTr="00426A6B">
        <w:tblPrEx>
          <w:jc w:val="left"/>
        </w:tblPrEx>
        <w:trPr>
          <w:trHeight w:val="285"/>
        </w:trPr>
        <w:tc>
          <w:tcPr>
            <w:tcW w:w="1696" w:type="dxa"/>
            <w:noWrap/>
            <w:hideMark/>
          </w:tcPr>
          <w:p w14:paraId="3A60A300"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043-2025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7C603B2C" w14:textId="70EBDB29"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EN EJECUCIÓN</w:t>
            </w:r>
          </w:p>
        </w:tc>
        <w:tc>
          <w:tcPr>
            <w:tcW w:w="6424" w:type="dxa"/>
            <w:tcBorders>
              <w:top w:val="single" w:sz="4" w:space="0" w:color="auto"/>
              <w:left w:val="nil"/>
              <w:bottom w:val="single" w:sz="4" w:space="0" w:color="auto"/>
              <w:right w:val="single" w:sz="4" w:space="0" w:color="auto"/>
            </w:tcBorders>
            <w:shd w:val="clear" w:color="auto" w:fill="auto"/>
            <w:vAlign w:val="bottom"/>
          </w:tcPr>
          <w:p w14:paraId="3E32E5D2" w14:textId="1C7A4D29" w:rsidR="00574139" w:rsidRPr="00574139" w:rsidRDefault="00000000" w:rsidP="00574139">
            <w:pPr>
              <w:spacing w:before="240"/>
              <w:rPr>
                <w:rFonts w:asciiTheme="minorHAnsi" w:hAnsiTheme="minorHAnsi" w:cstheme="minorHAnsi"/>
                <w:b/>
                <w:bCs/>
                <w:color w:val="000000" w:themeColor="text1"/>
                <w:sz w:val="16"/>
                <w:szCs w:val="16"/>
              </w:rPr>
            </w:pPr>
            <w:hyperlink r:id="rId52"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https://community.secop.gov.co/Public/Tendering/OpportunityDetail/Index?noticeUID=CO1.NTC.8740528&amp;isFromPublicArea=True&amp;isModal=False</w:t>
              </w:r>
            </w:hyperlink>
          </w:p>
        </w:tc>
      </w:tr>
      <w:tr w:rsidR="00574139" w:rsidRPr="0050773B" w14:paraId="73783E53" w14:textId="41A78AB2" w:rsidTr="00426A6B">
        <w:tblPrEx>
          <w:jc w:val="left"/>
        </w:tblPrEx>
        <w:trPr>
          <w:trHeight w:val="285"/>
        </w:trPr>
        <w:tc>
          <w:tcPr>
            <w:tcW w:w="1696" w:type="dxa"/>
            <w:noWrap/>
            <w:hideMark/>
          </w:tcPr>
          <w:p w14:paraId="2389AB2A"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044-2025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10ABFBF3" w14:textId="2343AB1C"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EN EJECUCIÓN</w:t>
            </w:r>
          </w:p>
        </w:tc>
        <w:tc>
          <w:tcPr>
            <w:tcW w:w="6424" w:type="dxa"/>
            <w:tcBorders>
              <w:top w:val="single" w:sz="4" w:space="0" w:color="auto"/>
              <w:left w:val="nil"/>
              <w:bottom w:val="single" w:sz="4" w:space="0" w:color="auto"/>
              <w:right w:val="single" w:sz="4" w:space="0" w:color="auto"/>
            </w:tcBorders>
            <w:shd w:val="clear" w:color="auto" w:fill="auto"/>
            <w:vAlign w:val="bottom"/>
          </w:tcPr>
          <w:p w14:paraId="5380AD99" w14:textId="1AEEF171" w:rsidR="00574139" w:rsidRPr="00574139" w:rsidRDefault="00000000" w:rsidP="00574139">
            <w:pPr>
              <w:spacing w:before="240"/>
              <w:rPr>
                <w:rFonts w:asciiTheme="minorHAnsi" w:hAnsiTheme="minorHAnsi" w:cstheme="minorHAnsi"/>
                <w:b/>
                <w:bCs/>
                <w:color w:val="000000" w:themeColor="text1"/>
                <w:sz w:val="16"/>
                <w:szCs w:val="16"/>
              </w:rPr>
            </w:pPr>
            <w:hyperlink r:id="rId53"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https://community.secop.gov.co/Public/Tendering/OpportunityDetail/Index?noticeUID=CO1.NTC.8741106&amp;isFromPublicArea=True&amp;isModal=False</w:t>
              </w:r>
            </w:hyperlink>
          </w:p>
        </w:tc>
      </w:tr>
      <w:tr w:rsidR="00574139" w:rsidRPr="0050773B" w14:paraId="6A019FFF" w14:textId="0A90A5BF" w:rsidTr="00426A6B">
        <w:tblPrEx>
          <w:jc w:val="left"/>
        </w:tblPrEx>
        <w:trPr>
          <w:trHeight w:val="285"/>
        </w:trPr>
        <w:tc>
          <w:tcPr>
            <w:tcW w:w="1696" w:type="dxa"/>
            <w:noWrap/>
            <w:hideMark/>
          </w:tcPr>
          <w:p w14:paraId="66FBEEB6"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045-2025</w:t>
            </w:r>
          </w:p>
        </w:tc>
        <w:tc>
          <w:tcPr>
            <w:tcW w:w="1560"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1D6C59D8" w14:textId="76080458"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EN EJECUCIÓN</w:t>
            </w:r>
          </w:p>
        </w:tc>
        <w:tc>
          <w:tcPr>
            <w:tcW w:w="6424" w:type="dxa"/>
            <w:tcBorders>
              <w:top w:val="single" w:sz="4" w:space="0" w:color="auto"/>
              <w:left w:val="nil"/>
              <w:bottom w:val="single" w:sz="4" w:space="0" w:color="auto"/>
              <w:right w:val="single" w:sz="4" w:space="0" w:color="auto"/>
            </w:tcBorders>
            <w:shd w:val="clear" w:color="auto" w:fill="auto"/>
            <w:vAlign w:val="bottom"/>
          </w:tcPr>
          <w:p w14:paraId="6A3337B9" w14:textId="5BB143D5" w:rsidR="00574139" w:rsidRPr="00574139" w:rsidRDefault="00000000" w:rsidP="00574139">
            <w:pPr>
              <w:spacing w:before="240"/>
              <w:rPr>
                <w:rFonts w:asciiTheme="minorHAnsi" w:hAnsiTheme="minorHAnsi" w:cstheme="minorHAnsi"/>
                <w:b/>
                <w:bCs/>
                <w:color w:val="000000" w:themeColor="text1"/>
                <w:sz w:val="16"/>
                <w:szCs w:val="16"/>
              </w:rPr>
            </w:pPr>
            <w:hyperlink r:id="rId54"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https://community.secop.gov.co/Public/Tendering/OpportunityDetail/Index?noticeUID=CO1.NTC.8741573&amp;isFromPublicArea=True&amp;isModal=False</w:t>
              </w:r>
            </w:hyperlink>
          </w:p>
        </w:tc>
      </w:tr>
      <w:tr w:rsidR="00574139" w:rsidRPr="0050773B" w14:paraId="206F9897" w14:textId="49ED9BE8" w:rsidTr="00426A6B">
        <w:tblPrEx>
          <w:jc w:val="left"/>
        </w:tblPrEx>
        <w:trPr>
          <w:trHeight w:val="285"/>
        </w:trPr>
        <w:tc>
          <w:tcPr>
            <w:tcW w:w="1696" w:type="dxa"/>
            <w:noWrap/>
            <w:hideMark/>
          </w:tcPr>
          <w:p w14:paraId="5B63D858"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046-2025</w:t>
            </w:r>
          </w:p>
        </w:tc>
        <w:tc>
          <w:tcPr>
            <w:tcW w:w="1560" w:type="dxa"/>
            <w:tcBorders>
              <w:top w:val="single" w:sz="4" w:space="0" w:color="auto"/>
              <w:left w:val="nil"/>
              <w:bottom w:val="single" w:sz="4" w:space="0" w:color="auto"/>
              <w:right w:val="single" w:sz="4" w:space="0" w:color="auto"/>
            </w:tcBorders>
            <w:shd w:val="clear" w:color="auto" w:fill="FFFFFF" w:themeFill="background1"/>
            <w:vAlign w:val="bottom"/>
          </w:tcPr>
          <w:p w14:paraId="2C7AE574" w14:textId="2C9BA67F"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EN EJECUCIÓN</w:t>
            </w:r>
          </w:p>
        </w:tc>
        <w:tc>
          <w:tcPr>
            <w:tcW w:w="6424" w:type="dxa"/>
            <w:tcBorders>
              <w:top w:val="single" w:sz="4" w:space="0" w:color="auto"/>
              <w:left w:val="nil"/>
              <w:bottom w:val="single" w:sz="4" w:space="0" w:color="auto"/>
              <w:right w:val="single" w:sz="4" w:space="0" w:color="auto"/>
            </w:tcBorders>
            <w:shd w:val="clear" w:color="auto" w:fill="auto"/>
            <w:vAlign w:val="bottom"/>
          </w:tcPr>
          <w:p w14:paraId="3B82FC1B" w14:textId="3A841CAB" w:rsidR="00574139" w:rsidRPr="00574139" w:rsidRDefault="00000000" w:rsidP="00574139">
            <w:pPr>
              <w:spacing w:before="240"/>
              <w:rPr>
                <w:rFonts w:asciiTheme="minorHAnsi" w:hAnsiTheme="minorHAnsi" w:cstheme="minorHAnsi"/>
                <w:b/>
                <w:bCs/>
                <w:color w:val="000000" w:themeColor="text1"/>
                <w:sz w:val="16"/>
                <w:szCs w:val="16"/>
              </w:rPr>
            </w:pPr>
            <w:hyperlink r:id="rId55"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https://community.secop.gov.co/Public/Tendering/OpportunityDetail/Index?noticeUID=CO1.NTC.8745558&amp;isFromPublicArea=True&amp;isModal=False</w:t>
              </w:r>
            </w:hyperlink>
          </w:p>
        </w:tc>
      </w:tr>
      <w:tr w:rsidR="00574139" w:rsidRPr="0050773B" w14:paraId="78460A29" w14:textId="2B0E7612" w:rsidTr="00426A6B">
        <w:tblPrEx>
          <w:jc w:val="left"/>
        </w:tblPrEx>
        <w:trPr>
          <w:trHeight w:val="285"/>
        </w:trPr>
        <w:tc>
          <w:tcPr>
            <w:tcW w:w="1696" w:type="dxa"/>
            <w:noWrap/>
            <w:hideMark/>
          </w:tcPr>
          <w:p w14:paraId="743D8C8E"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047-2025</w:t>
            </w:r>
          </w:p>
        </w:tc>
        <w:tc>
          <w:tcPr>
            <w:tcW w:w="1560" w:type="dxa"/>
            <w:tcBorders>
              <w:top w:val="single" w:sz="4" w:space="0" w:color="auto"/>
              <w:left w:val="nil"/>
              <w:bottom w:val="single" w:sz="4" w:space="0" w:color="auto"/>
              <w:right w:val="single" w:sz="4" w:space="0" w:color="auto"/>
            </w:tcBorders>
            <w:shd w:val="clear" w:color="auto" w:fill="FFFFFF" w:themeFill="background1"/>
            <w:vAlign w:val="bottom"/>
          </w:tcPr>
          <w:p w14:paraId="74424D92" w14:textId="6A4F19CB"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EN EJECUCIÓN</w:t>
            </w:r>
          </w:p>
        </w:tc>
        <w:tc>
          <w:tcPr>
            <w:tcW w:w="6424" w:type="dxa"/>
            <w:tcBorders>
              <w:top w:val="single" w:sz="4" w:space="0" w:color="auto"/>
              <w:left w:val="nil"/>
              <w:bottom w:val="single" w:sz="4" w:space="0" w:color="auto"/>
              <w:right w:val="single" w:sz="4" w:space="0" w:color="auto"/>
            </w:tcBorders>
            <w:shd w:val="clear" w:color="auto" w:fill="auto"/>
            <w:vAlign w:val="bottom"/>
          </w:tcPr>
          <w:p w14:paraId="64D45758" w14:textId="794CA13D" w:rsidR="00574139" w:rsidRPr="00574139" w:rsidRDefault="00000000" w:rsidP="00574139">
            <w:pPr>
              <w:spacing w:before="240"/>
              <w:rPr>
                <w:rFonts w:asciiTheme="minorHAnsi" w:hAnsiTheme="minorHAnsi" w:cstheme="minorHAnsi"/>
                <w:b/>
                <w:bCs/>
                <w:color w:val="000000" w:themeColor="text1"/>
                <w:sz w:val="16"/>
                <w:szCs w:val="16"/>
              </w:rPr>
            </w:pPr>
            <w:hyperlink r:id="rId56"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https://community.secop.gov.co/Public/Tendering/OpportunityDetail/Index?noticeUID=CO1.NTC.8869027&amp;isFromPublicArea=True&amp;isModal=False</w:t>
              </w:r>
            </w:hyperlink>
          </w:p>
        </w:tc>
      </w:tr>
      <w:tr w:rsidR="00574139" w:rsidRPr="0050773B" w14:paraId="60FA31D0" w14:textId="4127BDC2" w:rsidTr="00426A6B">
        <w:tblPrEx>
          <w:jc w:val="left"/>
        </w:tblPrEx>
        <w:trPr>
          <w:trHeight w:val="285"/>
        </w:trPr>
        <w:tc>
          <w:tcPr>
            <w:tcW w:w="1696" w:type="dxa"/>
            <w:noWrap/>
            <w:hideMark/>
          </w:tcPr>
          <w:p w14:paraId="3200BA5C"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048-2025</w:t>
            </w:r>
          </w:p>
        </w:tc>
        <w:tc>
          <w:tcPr>
            <w:tcW w:w="1560" w:type="dxa"/>
            <w:tcBorders>
              <w:top w:val="single" w:sz="4" w:space="0" w:color="auto"/>
              <w:left w:val="nil"/>
              <w:bottom w:val="single" w:sz="4" w:space="0" w:color="auto"/>
              <w:right w:val="single" w:sz="4" w:space="0" w:color="auto"/>
            </w:tcBorders>
            <w:shd w:val="clear" w:color="auto" w:fill="FFFFFF" w:themeFill="background1"/>
            <w:vAlign w:val="bottom"/>
          </w:tcPr>
          <w:p w14:paraId="4DB6F752" w14:textId="779D81C5"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EN EJECUCIÓN</w:t>
            </w:r>
          </w:p>
        </w:tc>
        <w:tc>
          <w:tcPr>
            <w:tcW w:w="6424" w:type="dxa"/>
            <w:tcBorders>
              <w:top w:val="single" w:sz="4" w:space="0" w:color="auto"/>
              <w:left w:val="nil"/>
              <w:bottom w:val="single" w:sz="4" w:space="0" w:color="auto"/>
              <w:right w:val="single" w:sz="4" w:space="0" w:color="auto"/>
            </w:tcBorders>
            <w:shd w:val="clear" w:color="auto" w:fill="auto"/>
            <w:vAlign w:val="bottom"/>
          </w:tcPr>
          <w:p w14:paraId="2CA79FCF" w14:textId="0BD28831" w:rsidR="00574139" w:rsidRPr="00574139" w:rsidRDefault="00000000" w:rsidP="00574139">
            <w:pPr>
              <w:spacing w:before="240"/>
              <w:rPr>
                <w:rFonts w:asciiTheme="minorHAnsi" w:hAnsiTheme="minorHAnsi" w:cstheme="minorHAnsi"/>
                <w:b/>
                <w:bCs/>
                <w:color w:val="000000" w:themeColor="text1"/>
                <w:sz w:val="16"/>
                <w:szCs w:val="16"/>
              </w:rPr>
            </w:pPr>
            <w:hyperlink r:id="rId57"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https://community.secop.gov.co/Public/Tendering/OpportunityDetail/Index?noticeUID=CO1.NTC.8869516&amp;isFromPublicArea=True&amp;isModal=False</w:t>
              </w:r>
            </w:hyperlink>
          </w:p>
        </w:tc>
      </w:tr>
      <w:tr w:rsidR="00574139" w:rsidRPr="0050773B" w14:paraId="6EF0CE82" w14:textId="35AA83FE" w:rsidTr="00426A6B">
        <w:tblPrEx>
          <w:jc w:val="left"/>
        </w:tblPrEx>
        <w:trPr>
          <w:trHeight w:val="285"/>
        </w:trPr>
        <w:tc>
          <w:tcPr>
            <w:tcW w:w="1696" w:type="dxa"/>
            <w:noWrap/>
            <w:hideMark/>
          </w:tcPr>
          <w:p w14:paraId="7955E2F5"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049-2025</w:t>
            </w:r>
          </w:p>
        </w:tc>
        <w:tc>
          <w:tcPr>
            <w:tcW w:w="1560" w:type="dxa"/>
            <w:tcBorders>
              <w:top w:val="single" w:sz="4" w:space="0" w:color="auto"/>
              <w:left w:val="nil"/>
              <w:bottom w:val="single" w:sz="4" w:space="0" w:color="auto"/>
              <w:right w:val="single" w:sz="4" w:space="0" w:color="auto"/>
            </w:tcBorders>
            <w:shd w:val="clear" w:color="auto" w:fill="FFFFFF" w:themeFill="background1"/>
            <w:vAlign w:val="bottom"/>
          </w:tcPr>
          <w:p w14:paraId="136416AB" w14:textId="70885A86"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EN EJECUCIÓN</w:t>
            </w:r>
          </w:p>
        </w:tc>
        <w:tc>
          <w:tcPr>
            <w:tcW w:w="6424" w:type="dxa"/>
            <w:tcBorders>
              <w:top w:val="single" w:sz="4" w:space="0" w:color="auto"/>
              <w:left w:val="nil"/>
              <w:bottom w:val="single" w:sz="4" w:space="0" w:color="auto"/>
              <w:right w:val="single" w:sz="4" w:space="0" w:color="auto"/>
            </w:tcBorders>
            <w:shd w:val="clear" w:color="auto" w:fill="auto"/>
            <w:vAlign w:val="bottom"/>
          </w:tcPr>
          <w:p w14:paraId="69967F2A" w14:textId="26BF69FD" w:rsidR="00574139" w:rsidRPr="00574139" w:rsidRDefault="00000000" w:rsidP="00574139">
            <w:pPr>
              <w:spacing w:before="240"/>
              <w:rPr>
                <w:rFonts w:asciiTheme="minorHAnsi" w:hAnsiTheme="minorHAnsi" w:cstheme="minorHAnsi"/>
                <w:b/>
                <w:bCs/>
                <w:color w:val="000000" w:themeColor="text1"/>
                <w:sz w:val="16"/>
                <w:szCs w:val="16"/>
              </w:rPr>
            </w:pPr>
            <w:hyperlink r:id="rId58"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https://community.secop.gov.co/Public/Tendering/OpportunityDetail/Index?noticeUID=CO1.NTC.8869990&amp;isFromPublicArea=True&amp;isModal=False</w:t>
              </w:r>
            </w:hyperlink>
          </w:p>
        </w:tc>
      </w:tr>
      <w:tr w:rsidR="00574139" w:rsidRPr="0050773B" w14:paraId="5903EC5E" w14:textId="4D994A92" w:rsidTr="00426A6B">
        <w:tblPrEx>
          <w:jc w:val="left"/>
        </w:tblPrEx>
        <w:trPr>
          <w:trHeight w:val="285"/>
        </w:trPr>
        <w:tc>
          <w:tcPr>
            <w:tcW w:w="1696" w:type="dxa"/>
            <w:noWrap/>
            <w:hideMark/>
          </w:tcPr>
          <w:p w14:paraId="272F34A9"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050-2025</w:t>
            </w:r>
          </w:p>
        </w:tc>
        <w:tc>
          <w:tcPr>
            <w:tcW w:w="1560" w:type="dxa"/>
            <w:tcBorders>
              <w:top w:val="single" w:sz="4" w:space="0" w:color="auto"/>
              <w:left w:val="nil"/>
              <w:bottom w:val="single" w:sz="4" w:space="0" w:color="auto"/>
              <w:right w:val="single" w:sz="4" w:space="0" w:color="auto"/>
            </w:tcBorders>
            <w:shd w:val="clear" w:color="auto" w:fill="FFFFFF" w:themeFill="background1"/>
            <w:vAlign w:val="bottom"/>
          </w:tcPr>
          <w:p w14:paraId="312C6122" w14:textId="3A05BF8A"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EN EJECUCIÓN</w:t>
            </w:r>
          </w:p>
        </w:tc>
        <w:tc>
          <w:tcPr>
            <w:tcW w:w="6424" w:type="dxa"/>
            <w:tcBorders>
              <w:top w:val="single" w:sz="4" w:space="0" w:color="auto"/>
              <w:left w:val="nil"/>
              <w:bottom w:val="single" w:sz="4" w:space="0" w:color="auto"/>
              <w:right w:val="single" w:sz="4" w:space="0" w:color="auto"/>
            </w:tcBorders>
            <w:shd w:val="clear" w:color="auto" w:fill="auto"/>
            <w:vAlign w:val="bottom"/>
          </w:tcPr>
          <w:p w14:paraId="0CCE947D" w14:textId="1851CC81" w:rsidR="00574139" w:rsidRPr="00574139" w:rsidRDefault="00000000" w:rsidP="00574139">
            <w:pPr>
              <w:spacing w:before="240"/>
              <w:rPr>
                <w:rFonts w:asciiTheme="minorHAnsi" w:hAnsiTheme="minorHAnsi" w:cstheme="minorHAnsi"/>
                <w:b/>
                <w:bCs/>
                <w:color w:val="000000" w:themeColor="text1"/>
                <w:sz w:val="16"/>
                <w:szCs w:val="16"/>
              </w:rPr>
            </w:pPr>
            <w:hyperlink r:id="rId59"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https://community.secop.gov.co/Public/Tendering/OpportunityDetail/Index?noticeUID=CO1.NTC.8871457&amp;isFromPublicArea=True&amp;isModal=False</w:t>
              </w:r>
            </w:hyperlink>
          </w:p>
        </w:tc>
      </w:tr>
      <w:tr w:rsidR="00574139" w:rsidRPr="0050773B" w14:paraId="532FDEC7" w14:textId="6C2343E4" w:rsidTr="00426A6B">
        <w:tblPrEx>
          <w:jc w:val="left"/>
        </w:tblPrEx>
        <w:trPr>
          <w:trHeight w:val="285"/>
        </w:trPr>
        <w:tc>
          <w:tcPr>
            <w:tcW w:w="1696" w:type="dxa"/>
            <w:noWrap/>
            <w:hideMark/>
          </w:tcPr>
          <w:p w14:paraId="068FBC1A"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051-2025</w:t>
            </w:r>
          </w:p>
        </w:tc>
        <w:tc>
          <w:tcPr>
            <w:tcW w:w="1560" w:type="dxa"/>
            <w:tcBorders>
              <w:top w:val="single" w:sz="4" w:space="0" w:color="auto"/>
              <w:left w:val="nil"/>
              <w:bottom w:val="single" w:sz="4" w:space="0" w:color="auto"/>
              <w:right w:val="single" w:sz="4" w:space="0" w:color="auto"/>
            </w:tcBorders>
            <w:shd w:val="clear" w:color="auto" w:fill="FFFFFF" w:themeFill="background1"/>
            <w:vAlign w:val="bottom"/>
          </w:tcPr>
          <w:p w14:paraId="578A6407" w14:textId="0991EA87"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EN EJECUCIÓN</w:t>
            </w:r>
          </w:p>
        </w:tc>
        <w:tc>
          <w:tcPr>
            <w:tcW w:w="6424" w:type="dxa"/>
            <w:tcBorders>
              <w:top w:val="single" w:sz="4" w:space="0" w:color="auto"/>
              <w:left w:val="nil"/>
              <w:bottom w:val="single" w:sz="4" w:space="0" w:color="auto"/>
              <w:right w:val="single" w:sz="4" w:space="0" w:color="auto"/>
            </w:tcBorders>
            <w:shd w:val="clear" w:color="auto" w:fill="auto"/>
            <w:vAlign w:val="bottom"/>
          </w:tcPr>
          <w:p w14:paraId="1FF082C8" w14:textId="151F302E" w:rsidR="00574139" w:rsidRPr="00574139" w:rsidRDefault="00000000" w:rsidP="00574139">
            <w:pPr>
              <w:spacing w:before="240"/>
              <w:rPr>
                <w:rFonts w:asciiTheme="minorHAnsi" w:hAnsiTheme="minorHAnsi" w:cstheme="minorHAnsi"/>
                <w:b/>
                <w:bCs/>
                <w:color w:val="000000" w:themeColor="text1"/>
                <w:sz w:val="16"/>
                <w:szCs w:val="16"/>
              </w:rPr>
            </w:pPr>
            <w:hyperlink r:id="rId60"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https://community.secop.gov.co/Public/Tendering/OpportunityDetail/Index?noticeUID=CO1.NTC.8910645&amp;isFromPublicArea=True&amp;isModal=False</w:t>
              </w:r>
            </w:hyperlink>
          </w:p>
        </w:tc>
      </w:tr>
      <w:tr w:rsidR="00574139" w:rsidRPr="0050773B" w14:paraId="17F79B24" w14:textId="68D5FD5C" w:rsidTr="00426A6B">
        <w:tblPrEx>
          <w:jc w:val="left"/>
        </w:tblPrEx>
        <w:trPr>
          <w:trHeight w:val="285"/>
        </w:trPr>
        <w:tc>
          <w:tcPr>
            <w:tcW w:w="1696" w:type="dxa"/>
            <w:noWrap/>
            <w:hideMark/>
          </w:tcPr>
          <w:p w14:paraId="6E824E02"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052-2025</w:t>
            </w:r>
          </w:p>
        </w:tc>
        <w:tc>
          <w:tcPr>
            <w:tcW w:w="1560" w:type="dxa"/>
            <w:tcBorders>
              <w:top w:val="single" w:sz="4" w:space="0" w:color="auto"/>
              <w:left w:val="nil"/>
              <w:bottom w:val="single" w:sz="4" w:space="0" w:color="auto"/>
              <w:right w:val="single" w:sz="4" w:space="0" w:color="auto"/>
            </w:tcBorders>
            <w:shd w:val="clear" w:color="auto" w:fill="FFFFFF" w:themeFill="background1"/>
            <w:vAlign w:val="bottom"/>
          </w:tcPr>
          <w:p w14:paraId="05AB520A" w14:textId="3DDEE4E8"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EN EJECUCIÓN</w:t>
            </w:r>
          </w:p>
        </w:tc>
        <w:tc>
          <w:tcPr>
            <w:tcW w:w="6424" w:type="dxa"/>
            <w:tcBorders>
              <w:top w:val="single" w:sz="4" w:space="0" w:color="auto"/>
              <w:left w:val="nil"/>
              <w:bottom w:val="single" w:sz="4" w:space="0" w:color="auto"/>
              <w:right w:val="single" w:sz="4" w:space="0" w:color="auto"/>
            </w:tcBorders>
            <w:shd w:val="clear" w:color="auto" w:fill="auto"/>
            <w:vAlign w:val="bottom"/>
          </w:tcPr>
          <w:p w14:paraId="74658FEE" w14:textId="68881AD7" w:rsidR="00574139" w:rsidRPr="00574139" w:rsidRDefault="00000000" w:rsidP="00574139">
            <w:pPr>
              <w:spacing w:before="240"/>
              <w:rPr>
                <w:rFonts w:asciiTheme="minorHAnsi" w:hAnsiTheme="minorHAnsi" w:cstheme="minorHAnsi"/>
                <w:b/>
                <w:bCs/>
                <w:color w:val="000000" w:themeColor="text1"/>
                <w:sz w:val="16"/>
                <w:szCs w:val="16"/>
              </w:rPr>
            </w:pPr>
            <w:hyperlink r:id="rId61"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https://community.secop.gov.co/Public/Tendering/OpportunityDetail/Index?noticeUID=CO1.NTC.8910972&amp;isFromPublicArea=True&amp;isModal=False</w:t>
              </w:r>
            </w:hyperlink>
          </w:p>
        </w:tc>
      </w:tr>
      <w:tr w:rsidR="00574139" w:rsidRPr="0050773B" w14:paraId="63870AFB" w14:textId="774F91AC" w:rsidTr="00426A6B">
        <w:tblPrEx>
          <w:jc w:val="left"/>
        </w:tblPrEx>
        <w:trPr>
          <w:trHeight w:val="285"/>
        </w:trPr>
        <w:tc>
          <w:tcPr>
            <w:tcW w:w="1696" w:type="dxa"/>
            <w:noWrap/>
            <w:hideMark/>
          </w:tcPr>
          <w:p w14:paraId="110763A9"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053-2025</w:t>
            </w:r>
          </w:p>
        </w:tc>
        <w:tc>
          <w:tcPr>
            <w:tcW w:w="1560" w:type="dxa"/>
            <w:tcBorders>
              <w:top w:val="single" w:sz="4" w:space="0" w:color="auto"/>
              <w:left w:val="nil"/>
              <w:bottom w:val="single" w:sz="4" w:space="0" w:color="auto"/>
              <w:right w:val="single" w:sz="4" w:space="0" w:color="auto"/>
            </w:tcBorders>
            <w:shd w:val="clear" w:color="auto" w:fill="FFFFFF" w:themeFill="background1"/>
            <w:vAlign w:val="bottom"/>
          </w:tcPr>
          <w:p w14:paraId="2A0C537F" w14:textId="2B006409"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EN EJECUCIÓN</w:t>
            </w:r>
          </w:p>
        </w:tc>
        <w:tc>
          <w:tcPr>
            <w:tcW w:w="6424" w:type="dxa"/>
            <w:tcBorders>
              <w:top w:val="single" w:sz="4" w:space="0" w:color="auto"/>
              <w:left w:val="nil"/>
              <w:bottom w:val="single" w:sz="4" w:space="0" w:color="auto"/>
              <w:right w:val="single" w:sz="4" w:space="0" w:color="auto"/>
            </w:tcBorders>
            <w:shd w:val="clear" w:color="auto" w:fill="auto"/>
            <w:vAlign w:val="bottom"/>
          </w:tcPr>
          <w:p w14:paraId="42946932" w14:textId="487AAAE8" w:rsidR="00574139" w:rsidRPr="00574139" w:rsidRDefault="00000000" w:rsidP="00574139">
            <w:pPr>
              <w:spacing w:before="240"/>
              <w:rPr>
                <w:rFonts w:asciiTheme="minorHAnsi" w:hAnsiTheme="minorHAnsi" w:cstheme="minorHAnsi"/>
                <w:b/>
                <w:bCs/>
                <w:color w:val="000000" w:themeColor="text1"/>
                <w:sz w:val="16"/>
                <w:szCs w:val="16"/>
              </w:rPr>
            </w:pPr>
            <w:hyperlink r:id="rId62"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https://community.secop.gov.co/Public/Tendering/OpportunityDetail/Index?noticeUID=CO1.NTC.8911558&amp;isFromPublicArea=True&amp;isModal=False</w:t>
              </w:r>
            </w:hyperlink>
          </w:p>
        </w:tc>
      </w:tr>
      <w:tr w:rsidR="00574139" w:rsidRPr="0050773B" w14:paraId="4AC2E6D4" w14:textId="52948ACA" w:rsidTr="00426A6B">
        <w:tblPrEx>
          <w:jc w:val="left"/>
        </w:tblPrEx>
        <w:trPr>
          <w:trHeight w:val="285"/>
        </w:trPr>
        <w:tc>
          <w:tcPr>
            <w:tcW w:w="1696" w:type="dxa"/>
            <w:noWrap/>
            <w:hideMark/>
          </w:tcPr>
          <w:p w14:paraId="4EBD2F0D"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054-2025</w:t>
            </w:r>
          </w:p>
        </w:tc>
        <w:tc>
          <w:tcPr>
            <w:tcW w:w="1560" w:type="dxa"/>
            <w:tcBorders>
              <w:top w:val="single" w:sz="4" w:space="0" w:color="auto"/>
              <w:left w:val="nil"/>
              <w:bottom w:val="single" w:sz="4" w:space="0" w:color="auto"/>
              <w:right w:val="single" w:sz="4" w:space="0" w:color="auto"/>
            </w:tcBorders>
            <w:shd w:val="clear" w:color="auto" w:fill="FFFFFF" w:themeFill="background1"/>
            <w:vAlign w:val="bottom"/>
          </w:tcPr>
          <w:p w14:paraId="3ABF74E4" w14:textId="490A793F"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EN EJECUCIÓN</w:t>
            </w:r>
          </w:p>
        </w:tc>
        <w:tc>
          <w:tcPr>
            <w:tcW w:w="6424" w:type="dxa"/>
            <w:tcBorders>
              <w:top w:val="single" w:sz="4" w:space="0" w:color="auto"/>
              <w:left w:val="nil"/>
              <w:bottom w:val="single" w:sz="4" w:space="0" w:color="auto"/>
              <w:right w:val="single" w:sz="4" w:space="0" w:color="auto"/>
            </w:tcBorders>
            <w:shd w:val="clear" w:color="auto" w:fill="auto"/>
            <w:vAlign w:val="bottom"/>
          </w:tcPr>
          <w:p w14:paraId="279D493E" w14:textId="24FB6957" w:rsidR="00574139" w:rsidRPr="00574139" w:rsidRDefault="00000000" w:rsidP="00574139">
            <w:pPr>
              <w:spacing w:before="240"/>
              <w:rPr>
                <w:rFonts w:asciiTheme="minorHAnsi" w:hAnsiTheme="minorHAnsi" w:cstheme="minorHAnsi"/>
                <w:b/>
                <w:bCs/>
                <w:color w:val="000000" w:themeColor="text1"/>
                <w:sz w:val="16"/>
                <w:szCs w:val="16"/>
              </w:rPr>
            </w:pPr>
            <w:hyperlink r:id="rId63"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https://community.secop.gov.co/Public/Tendering/OpportunityDetail/Index?noticeUID=CO1.NTC.8938665&amp;isFromPublicArea=True&amp;isModal=False</w:t>
              </w:r>
            </w:hyperlink>
          </w:p>
        </w:tc>
      </w:tr>
      <w:tr w:rsidR="00574139" w:rsidRPr="0050773B" w14:paraId="4D018455" w14:textId="580F8B8A" w:rsidTr="00426A6B">
        <w:tblPrEx>
          <w:jc w:val="left"/>
        </w:tblPrEx>
        <w:trPr>
          <w:trHeight w:val="285"/>
        </w:trPr>
        <w:tc>
          <w:tcPr>
            <w:tcW w:w="1696" w:type="dxa"/>
            <w:noWrap/>
            <w:hideMark/>
          </w:tcPr>
          <w:p w14:paraId="321E3C71"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055-2025</w:t>
            </w:r>
          </w:p>
        </w:tc>
        <w:tc>
          <w:tcPr>
            <w:tcW w:w="1560" w:type="dxa"/>
            <w:tcBorders>
              <w:top w:val="single" w:sz="4" w:space="0" w:color="auto"/>
              <w:left w:val="nil"/>
              <w:bottom w:val="single" w:sz="4" w:space="0" w:color="auto"/>
              <w:right w:val="single" w:sz="4" w:space="0" w:color="auto"/>
            </w:tcBorders>
            <w:shd w:val="clear" w:color="auto" w:fill="FFFFFF" w:themeFill="background1"/>
            <w:vAlign w:val="bottom"/>
          </w:tcPr>
          <w:p w14:paraId="78B81196" w14:textId="31DA46C5"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EN EJECUCIÓN</w:t>
            </w:r>
          </w:p>
        </w:tc>
        <w:tc>
          <w:tcPr>
            <w:tcW w:w="6424" w:type="dxa"/>
            <w:tcBorders>
              <w:top w:val="single" w:sz="4" w:space="0" w:color="auto"/>
              <w:left w:val="nil"/>
              <w:bottom w:val="single" w:sz="4" w:space="0" w:color="auto"/>
              <w:right w:val="single" w:sz="4" w:space="0" w:color="auto"/>
            </w:tcBorders>
            <w:shd w:val="clear" w:color="auto" w:fill="auto"/>
            <w:vAlign w:val="bottom"/>
          </w:tcPr>
          <w:p w14:paraId="676919ED" w14:textId="5C04E706" w:rsidR="00574139" w:rsidRPr="00574139" w:rsidRDefault="00000000" w:rsidP="00574139">
            <w:pPr>
              <w:spacing w:before="240"/>
              <w:rPr>
                <w:rFonts w:asciiTheme="minorHAnsi" w:hAnsiTheme="minorHAnsi" w:cstheme="minorHAnsi"/>
                <w:b/>
                <w:bCs/>
                <w:color w:val="000000" w:themeColor="text1"/>
                <w:sz w:val="16"/>
                <w:szCs w:val="16"/>
              </w:rPr>
            </w:pPr>
            <w:hyperlink r:id="rId64"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https://community.secop.gov.co/Public/Tendering/OpportunityDetail/Index?noticeUID=CO1.NTC.8983128&amp;isFromPublicArea=True&amp;isModal=False</w:t>
              </w:r>
            </w:hyperlink>
          </w:p>
        </w:tc>
      </w:tr>
      <w:tr w:rsidR="00574139" w:rsidRPr="0050773B" w14:paraId="4E515E0D" w14:textId="46148F69" w:rsidTr="00426A6B">
        <w:tblPrEx>
          <w:jc w:val="left"/>
        </w:tblPrEx>
        <w:trPr>
          <w:trHeight w:val="285"/>
        </w:trPr>
        <w:tc>
          <w:tcPr>
            <w:tcW w:w="1696" w:type="dxa"/>
            <w:noWrap/>
            <w:hideMark/>
          </w:tcPr>
          <w:p w14:paraId="4E3E7D15"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056-2025</w:t>
            </w:r>
          </w:p>
        </w:tc>
        <w:tc>
          <w:tcPr>
            <w:tcW w:w="1560" w:type="dxa"/>
            <w:tcBorders>
              <w:top w:val="single" w:sz="4" w:space="0" w:color="auto"/>
              <w:left w:val="nil"/>
              <w:bottom w:val="single" w:sz="4" w:space="0" w:color="auto"/>
              <w:right w:val="single" w:sz="4" w:space="0" w:color="auto"/>
            </w:tcBorders>
            <w:shd w:val="clear" w:color="auto" w:fill="FFFFFF" w:themeFill="background1"/>
            <w:vAlign w:val="bottom"/>
          </w:tcPr>
          <w:p w14:paraId="15CEF9B5" w14:textId="1DD9C817"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EN EJECUCIÓN</w:t>
            </w:r>
          </w:p>
        </w:tc>
        <w:tc>
          <w:tcPr>
            <w:tcW w:w="6424" w:type="dxa"/>
            <w:tcBorders>
              <w:top w:val="single" w:sz="4" w:space="0" w:color="auto"/>
              <w:left w:val="nil"/>
              <w:bottom w:val="single" w:sz="4" w:space="0" w:color="auto"/>
              <w:right w:val="single" w:sz="4" w:space="0" w:color="auto"/>
            </w:tcBorders>
            <w:shd w:val="clear" w:color="auto" w:fill="auto"/>
            <w:vAlign w:val="bottom"/>
          </w:tcPr>
          <w:p w14:paraId="1DCE81B8" w14:textId="431FC8C4" w:rsidR="00574139" w:rsidRPr="00574139" w:rsidRDefault="00000000" w:rsidP="00574139">
            <w:pPr>
              <w:spacing w:before="240"/>
              <w:rPr>
                <w:rFonts w:asciiTheme="minorHAnsi" w:hAnsiTheme="minorHAnsi" w:cstheme="minorHAnsi"/>
                <w:b/>
                <w:bCs/>
                <w:color w:val="000000" w:themeColor="text1"/>
                <w:sz w:val="16"/>
                <w:szCs w:val="16"/>
              </w:rPr>
            </w:pPr>
            <w:hyperlink r:id="rId65"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https://community.secop.gov.co/Public/Tendering/OpportunityDetail/Index?noticeUID=CO1.NTC.8984140&amp;isFromPublicArea=True&amp;isModal=False</w:t>
              </w:r>
            </w:hyperlink>
          </w:p>
        </w:tc>
      </w:tr>
      <w:tr w:rsidR="00574139" w:rsidRPr="0050773B" w14:paraId="572CAC4A" w14:textId="165329C4" w:rsidTr="00426A6B">
        <w:tblPrEx>
          <w:jc w:val="left"/>
        </w:tblPrEx>
        <w:trPr>
          <w:trHeight w:val="285"/>
        </w:trPr>
        <w:tc>
          <w:tcPr>
            <w:tcW w:w="1696" w:type="dxa"/>
            <w:noWrap/>
            <w:hideMark/>
          </w:tcPr>
          <w:p w14:paraId="2292073E"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lastRenderedPageBreak/>
              <w:t>RAPSANT 057-2025</w:t>
            </w:r>
          </w:p>
        </w:tc>
        <w:tc>
          <w:tcPr>
            <w:tcW w:w="1560" w:type="dxa"/>
            <w:tcBorders>
              <w:top w:val="single" w:sz="4" w:space="0" w:color="auto"/>
              <w:left w:val="nil"/>
              <w:bottom w:val="single" w:sz="4" w:space="0" w:color="auto"/>
              <w:right w:val="single" w:sz="4" w:space="0" w:color="auto"/>
            </w:tcBorders>
            <w:shd w:val="clear" w:color="auto" w:fill="FFFFFF" w:themeFill="background1"/>
            <w:vAlign w:val="bottom"/>
          </w:tcPr>
          <w:p w14:paraId="1A43826C" w14:textId="46DDC9A3"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EN EJECUCIÓN</w:t>
            </w:r>
          </w:p>
        </w:tc>
        <w:tc>
          <w:tcPr>
            <w:tcW w:w="6424" w:type="dxa"/>
            <w:tcBorders>
              <w:top w:val="single" w:sz="4" w:space="0" w:color="auto"/>
              <w:left w:val="nil"/>
              <w:bottom w:val="single" w:sz="4" w:space="0" w:color="auto"/>
              <w:right w:val="single" w:sz="4" w:space="0" w:color="auto"/>
            </w:tcBorders>
            <w:shd w:val="clear" w:color="auto" w:fill="auto"/>
            <w:vAlign w:val="bottom"/>
          </w:tcPr>
          <w:p w14:paraId="0F760758" w14:textId="3565DD26" w:rsidR="00574139" w:rsidRPr="00574139" w:rsidRDefault="00000000" w:rsidP="00574139">
            <w:pPr>
              <w:spacing w:before="240"/>
              <w:rPr>
                <w:rFonts w:asciiTheme="minorHAnsi" w:hAnsiTheme="minorHAnsi" w:cstheme="minorHAnsi"/>
                <w:b/>
                <w:bCs/>
                <w:color w:val="000000" w:themeColor="text1"/>
                <w:sz w:val="16"/>
                <w:szCs w:val="16"/>
              </w:rPr>
            </w:pPr>
            <w:hyperlink r:id="rId66"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https://community.secop.gov.co/Public/Tendering/OpportunityDetail/Index?noticeUID=CO1.NTC.8986784&amp;isFromPublicArea=True&amp;isModal=False</w:t>
              </w:r>
            </w:hyperlink>
          </w:p>
        </w:tc>
      </w:tr>
      <w:tr w:rsidR="00574139" w:rsidRPr="0050773B" w14:paraId="437DF060" w14:textId="3E0464DB" w:rsidTr="00426A6B">
        <w:tblPrEx>
          <w:jc w:val="left"/>
        </w:tblPrEx>
        <w:trPr>
          <w:trHeight w:val="285"/>
        </w:trPr>
        <w:tc>
          <w:tcPr>
            <w:tcW w:w="1696" w:type="dxa"/>
            <w:noWrap/>
            <w:hideMark/>
          </w:tcPr>
          <w:p w14:paraId="67DA79C2" w14:textId="77777777" w:rsidR="00574139" w:rsidRPr="0050773B" w:rsidRDefault="00574139" w:rsidP="00426A6B">
            <w:pPr>
              <w:pStyle w:val="Sinespaciado"/>
              <w:spacing w:before="240"/>
              <w:jc w:val="center"/>
              <w:rPr>
                <w:rFonts w:asciiTheme="minorHAnsi" w:hAnsiTheme="minorHAnsi" w:cstheme="minorHAnsi"/>
                <w:sz w:val="16"/>
                <w:szCs w:val="16"/>
              </w:rPr>
            </w:pPr>
            <w:r w:rsidRPr="0050773B">
              <w:rPr>
                <w:rFonts w:asciiTheme="minorHAnsi" w:hAnsiTheme="minorHAnsi" w:cstheme="minorHAnsi"/>
                <w:sz w:val="16"/>
                <w:szCs w:val="16"/>
              </w:rPr>
              <w:t>RAPSANT 058-2025</w:t>
            </w:r>
          </w:p>
        </w:tc>
        <w:tc>
          <w:tcPr>
            <w:tcW w:w="1560" w:type="dxa"/>
            <w:tcBorders>
              <w:top w:val="single" w:sz="4" w:space="0" w:color="auto"/>
              <w:left w:val="nil"/>
              <w:bottom w:val="single" w:sz="4" w:space="0" w:color="auto"/>
              <w:right w:val="single" w:sz="4" w:space="0" w:color="auto"/>
            </w:tcBorders>
            <w:shd w:val="clear" w:color="auto" w:fill="FFFFFF" w:themeFill="background1"/>
            <w:vAlign w:val="bottom"/>
          </w:tcPr>
          <w:p w14:paraId="3360D5F4" w14:textId="458D3D4B"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EN EJECUCIÓN</w:t>
            </w:r>
          </w:p>
        </w:tc>
        <w:tc>
          <w:tcPr>
            <w:tcW w:w="6424" w:type="dxa"/>
            <w:tcBorders>
              <w:top w:val="single" w:sz="4" w:space="0" w:color="auto"/>
              <w:left w:val="nil"/>
              <w:bottom w:val="single" w:sz="4" w:space="0" w:color="auto"/>
              <w:right w:val="single" w:sz="4" w:space="0" w:color="auto"/>
            </w:tcBorders>
            <w:shd w:val="clear" w:color="auto" w:fill="auto"/>
            <w:vAlign w:val="bottom"/>
          </w:tcPr>
          <w:p w14:paraId="499DEDA4" w14:textId="1FE1BB65" w:rsidR="00574139" w:rsidRPr="00574139" w:rsidRDefault="00000000" w:rsidP="00574139">
            <w:pPr>
              <w:spacing w:before="240"/>
              <w:rPr>
                <w:rFonts w:asciiTheme="minorHAnsi" w:hAnsiTheme="minorHAnsi" w:cstheme="minorHAnsi"/>
                <w:b/>
                <w:bCs/>
                <w:color w:val="000000" w:themeColor="text1"/>
                <w:sz w:val="16"/>
                <w:szCs w:val="16"/>
              </w:rPr>
            </w:pPr>
            <w:hyperlink r:id="rId67"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https://community.secop.gov.co/Public/Tendering/OpportunityDetail/Index?noticeUID=CO1.NTC.8989924&amp;isFromPublicArea=True&amp;isModal=False</w:t>
              </w:r>
            </w:hyperlink>
          </w:p>
        </w:tc>
      </w:tr>
      <w:tr w:rsidR="00574139" w:rsidRPr="0050773B" w14:paraId="08BB6680" w14:textId="4AB27C60" w:rsidTr="00426A6B">
        <w:tblPrEx>
          <w:jc w:val="left"/>
        </w:tblPrEx>
        <w:trPr>
          <w:trHeight w:val="285"/>
        </w:trPr>
        <w:tc>
          <w:tcPr>
            <w:tcW w:w="1696" w:type="dxa"/>
            <w:noWrap/>
            <w:hideMark/>
          </w:tcPr>
          <w:p w14:paraId="517B781A" w14:textId="77777777" w:rsidR="00574139" w:rsidRPr="0050773B" w:rsidRDefault="00574139" w:rsidP="00426A6B">
            <w:pPr>
              <w:pStyle w:val="Sinespaciado"/>
              <w:spacing w:before="240"/>
              <w:jc w:val="center"/>
              <w:rPr>
                <w:rFonts w:asciiTheme="minorHAnsi" w:eastAsia="Times New Roman" w:hAnsiTheme="minorHAnsi" w:cstheme="minorHAnsi"/>
                <w:color w:val="000000"/>
                <w:sz w:val="16"/>
                <w:szCs w:val="16"/>
              </w:rPr>
            </w:pPr>
            <w:r w:rsidRPr="0050773B">
              <w:rPr>
                <w:rFonts w:asciiTheme="minorHAnsi" w:eastAsia="Times New Roman" w:hAnsiTheme="minorHAnsi" w:cstheme="minorHAnsi"/>
                <w:color w:val="000000"/>
                <w:sz w:val="16"/>
                <w:szCs w:val="16"/>
              </w:rPr>
              <w:t>RAPSANT 059-2025</w:t>
            </w:r>
          </w:p>
        </w:tc>
        <w:tc>
          <w:tcPr>
            <w:tcW w:w="1560" w:type="dxa"/>
            <w:tcBorders>
              <w:top w:val="single" w:sz="4" w:space="0" w:color="auto"/>
              <w:left w:val="nil"/>
              <w:bottom w:val="single" w:sz="4" w:space="0" w:color="auto"/>
              <w:right w:val="single" w:sz="4" w:space="0" w:color="auto"/>
            </w:tcBorders>
            <w:shd w:val="clear" w:color="auto" w:fill="FFFFFF" w:themeFill="background1"/>
            <w:vAlign w:val="bottom"/>
          </w:tcPr>
          <w:p w14:paraId="0E2E80DB" w14:textId="5675403C"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EN EJECUCIÓN</w:t>
            </w:r>
          </w:p>
        </w:tc>
        <w:tc>
          <w:tcPr>
            <w:tcW w:w="6424" w:type="dxa"/>
            <w:tcBorders>
              <w:top w:val="single" w:sz="4" w:space="0" w:color="auto"/>
              <w:left w:val="nil"/>
              <w:bottom w:val="single" w:sz="4" w:space="0" w:color="auto"/>
              <w:right w:val="single" w:sz="4" w:space="0" w:color="auto"/>
            </w:tcBorders>
            <w:shd w:val="clear" w:color="auto" w:fill="auto"/>
            <w:vAlign w:val="bottom"/>
          </w:tcPr>
          <w:p w14:paraId="3C5A59E0" w14:textId="31DEDB32" w:rsidR="00574139" w:rsidRPr="00574139" w:rsidRDefault="00000000" w:rsidP="00574139">
            <w:pPr>
              <w:spacing w:before="240"/>
              <w:rPr>
                <w:rFonts w:asciiTheme="minorHAnsi" w:hAnsiTheme="minorHAnsi" w:cstheme="minorHAnsi"/>
                <w:b/>
                <w:bCs/>
                <w:color w:val="000000" w:themeColor="text1"/>
                <w:sz w:val="16"/>
                <w:szCs w:val="16"/>
              </w:rPr>
            </w:pPr>
            <w:hyperlink r:id="rId68"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https://community.secop.gov.co/Public/Tendering/OpportunityDetail/Index?noticeUID=CO1.NTC.9014440&amp;isFromPublicArea=True&amp;isModal=False</w:t>
              </w:r>
            </w:hyperlink>
          </w:p>
        </w:tc>
      </w:tr>
      <w:tr w:rsidR="00574139" w:rsidRPr="0050773B" w14:paraId="7EA9F1FE" w14:textId="7136A889" w:rsidTr="00426A6B">
        <w:tblPrEx>
          <w:jc w:val="left"/>
        </w:tblPrEx>
        <w:trPr>
          <w:trHeight w:val="285"/>
        </w:trPr>
        <w:tc>
          <w:tcPr>
            <w:tcW w:w="1696" w:type="dxa"/>
            <w:noWrap/>
            <w:hideMark/>
          </w:tcPr>
          <w:p w14:paraId="1857E2F1" w14:textId="77777777" w:rsidR="00574139" w:rsidRPr="0050773B" w:rsidRDefault="00574139" w:rsidP="00426A6B">
            <w:pPr>
              <w:pStyle w:val="Sinespaciado"/>
              <w:spacing w:before="240"/>
              <w:jc w:val="center"/>
              <w:rPr>
                <w:rFonts w:asciiTheme="minorHAnsi" w:eastAsia="Times New Roman" w:hAnsiTheme="minorHAnsi" w:cstheme="minorHAnsi"/>
                <w:color w:val="000000"/>
                <w:sz w:val="16"/>
                <w:szCs w:val="16"/>
              </w:rPr>
            </w:pPr>
            <w:r w:rsidRPr="0050773B">
              <w:rPr>
                <w:rFonts w:asciiTheme="minorHAnsi" w:eastAsia="Times New Roman" w:hAnsiTheme="minorHAnsi" w:cstheme="minorHAnsi"/>
                <w:color w:val="000000"/>
                <w:sz w:val="16"/>
                <w:szCs w:val="16"/>
              </w:rPr>
              <w:t>RAPSANT 060-2025</w:t>
            </w:r>
          </w:p>
        </w:tc>
        <w:tc>
          <w:tcPr>
            <w:tcW w:w="1560" w:type="dxa"/>
            <w:tcBorders>
              <w:top w:val="single" w:sz="4" w:space="0" w:color="auto"/>
              <w:left w:val="nil"/>
              <w:bottom w:val="single" w:sz="4" w:space="0" w:color="auto"/>
              <w:right w:val="single" w:sz="4" w:space="0" w:color="auto"/>
            </w:tcBorders>
            <w:shd w:val="clear" w:color="auto" w:fill="FFFFFF" w:themeFill="background1"/>
            <w:vAlign w:val="bottom"/>
          </w:tcPr>
          <w:p w14:paraId="3241287D" w14:textId="6B2E1D67"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EN EJECUCIÓN</w:t>
            </w:r>
          </w:p>
        </w:tc>
        <w:tc>
          <w:tcPr>
            <w:tcW w:w="6424" w:type="dxa"/>
            <w:tcBorders>
              <w:top w:val="single" w:sz="4" w:space="0" w:color="auto"/>
              <w:left w:val="nil"/>
              <w:bottom w:val="single" w:sz="4" w:space="0" w:color="auto"/>
              <w:right w:val="single" w:sz="4" w:space="0" w:color="auto"/>
            </w:tcBorders>
            <w:shd w:val="clear" w:color="auto" w:fill="auto"/>
            <w:vAlign w:val="bottom"/>
          </w:tcPr>
          <w:p w14:paraId="58EC7885" w14:textId="4D8BEE45" w:rsidR="00574139" w:rsidRPr="00574139" w:rsidRDefault="00000000" w:rsidP="00574139">
            <w:pPr>
              <w:spacing w:before="240"/>
              <w:rPr>
                <w:rFonts w:asciiTheme="minorHAnsi" w:hAnsiTheme="minorHAnsi" w:cstheme="minorHAnsi"/>
                <w:b/>
                <w:bCs/>
                <w:color w:val="000000" w:themeColor="text1"/>
                <w:sz w:val="16"/>
                <w:szCs w:val="16"/>
              </w:rPr>
            </w:pPr>
            <w:hyperlink r:id="rId69"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https://community.secop.gov.co/Public/Tendering/OpportunityDetail/Index?noticeUID=CO1.NTC.9015190&amp;isFromPublicArea=True&amp;isModal=False</w:t>
              </w:r>
            </w:hyperlink>
          </w:p>
        </w:tc>
      </w:tr>
      <w:tr w:rsidR="00574139" w:rsidRPr="0050773B" w14:paraId="488FB847" w14:textId="02D85DC3" w:rsidTr="00426A6B">
        <w:tblPrEx>
          <w:jc w:val="left"/>
        </w:tblPrEx>
        <w:trPr>
          <w:trHeight w:val="285"/>
        </w:trPr>
        <w:tc>
          <w:tcPr>
            <w:tcW w:w="1696" w:type="dxa"/>
            <w:noWrap/>
            <w:hideMark/>
          </w:tcPr>
          <w:p w14:paraId="58B59130" w14:textId="77777777" w:rsidR="00574139" w:rsidRPr="0050773B" w:rsidRDefault="00574139" w:rsidP="00426A6B">
            <w:pPr>
              <w:pStyle w:val="Sinespaciado"/>
              <w:spacing w:before="240"/>
              <w:jc w:val="center"/>
              <w:rPr>
                <w:rFonts w:asciiTheme="minorHAnsi" w:eastAsia="Times New Roman" w:hAnsiTheme="minorHAnsi" w:cstheme="minorHAnsi"/>
                <w:color w:val="000000"/>
                <w:sz w:val="16"/>
                <w:szCs w:val="16"/>
              </w:rPr>
            </w:pPr>
            <w:r w:rsidRPr="0050773B">
              <w:rPr>
                <w:rFonts w:asciiTheme="minorHAnsi" w:eastAsia="Times New Roman" w:hAnsiTheme="minorHAnsi" w:cstheme="minorHAnsi"/>
                <w:color w:val="000000"/>
                <w:sz w:val="16"/>
                <w:szCs w:val="16"/>
              </w:rPr>
              <w:t>RAPSANT 061-2025</w:t>
            </w:r>
          </w:p>
        </w:tc>
        <w:tc>
          <w:tcPr>
            <w:tcW w:w="1560" w:type="dxa"/>
            <w:tcBorders>
              <w:top w:val="single" w:sz="4" w:space="0" w:color="auto"/>
              <w:left w:val="nil"/>
              <w:bottom w:val="single" w:sz="4" w:space="0" w:color="auto"/>
              <w:right w:val="single" w:sz="4" w:space="0" w:color="auto"/>
            </w:tcBorders>
            <w:shd w:val="clear" w:color="auto" w:fill="FFFFFF" w:themeFill="background1"/>
            <w:vAlign w:val="bottom"/>
          </w:tcPr>
          <w:p w14:paraId="09F6F91C" w14:textId="632AEFED"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EN EJECUCIÓN</w:t>
            </w:r>
          </w:p>
        </w:tc>
        <w:tc>
          <w:tcPr>
            <w:tcW w:w="6424" w:type="dxa"/>
            <w:tcBorders>
              <w:top w:val="single" w:sz="4" w:space="0" w:color="auto"/>
              <w:left w:val="nil"/>
              <w:bottom w:val="single" w:sz="4" w:space="0" w:color="auto"/>
              <w:right w:val="single" w:sz="4" w:space="0" w:color="auto"/>
            </w:tcBorders>
            <w:shd w:val="clear" w:color="auto" w:fill="auto"/>
            <w:vAlign w:val="bottom"/>
          </w:tcPr>
          <w:p w14:paraId="4191B457" w14:textId="0C40B67E" w:rsidR="00574139" w:rsidRPr="00574139" w:rsidRDefault="00000000" w:rsidP="00574139">
            <w:pPr>
              <w:spacing w:before="240"/>
              <w:rPr>
                <w:rFonts w:asciiTheme="minorHAnsi" w:hAnsiTheme="minorHAnsi" w:cstheme="minorHAnsi"/>
                <w:b/>
                <w:bCs/>
                <w:color w:val="000000" w:themeColor="text1"/>
                <w:sz w:val="16"/>
                <w:szCs w:val="16"/>
              </w:rPr>
            </w:pPr>
            <w:hyperlink r:id="rId70"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https://community.secop.gov.co/Public/Tendering/OpportunityDetail/Index?noticeUID=CO1.NTC.9027829&amp;isFromPublicArea=True&amp;isModal=False</w:t>
              </w:r>
            </w:hyperlink>
          </w:p>
        </w:tc>
      </w:tr>
      <w:tr w:rsidR="00574139" w:rsidRPr="0050773B" w14:paraId="49B1A79F" w14:textId="0DC057C9" w:rsidTr="00426A6B">
        <w:tblPrEx>
          <w:jc w:val="left"/>
        </w:tblPrEx>
        <w:trPr>
          <w:trHeight w:val="285"/>
        </w:trPr>
        <w:tc>
          <w:tcPr>
            <w:tcW w:w="1696" w:type="dxa"/>
            <w:noWrap/>
            <w:hideMark/>
          </w:tcPr>
          <w:p w14:paraId="4C9D4D77" w14:textId="77777777" w:rsidR="00574139" w:rsidRPr="0050773B" w:rsidRDefault="00574139" w:rsidP="00426A6B">
            <w:pPr>
              <w:pStyle w:val="Sinespaciado"/>
              <w:spacing w:before="240"/>
              <w:jc w:val="center"/>
              <w:rPr>
                <w:rFonts w:asciiTheme="minorHAnsi" w:eastAsia="Times New Roman" w:hAnsiTheme="minorHAnsi" w:cstheme="minorHAnsi"/>
                <w:color w:val="000000"/>
                <w:sz w:val="16"/>
                <w:szCs w:val="16"/>
              </w:rPr>
            </w:pPr>
            <w:r w:rsidRPr="0050773B">
              <w:rPr>
                <w:rFonts w:asciiTheme="minorHAnsi" w:eastAsia="Times New Roman" w:hAnsiTheme="minorHAnsi" w:cstheme="minorHAnsi"/>
                <w:color w:val="000000"/>
                <w:sz w:val="16"/>
                <w:szCs w:val="16"/>
              </w:rPr>
              <w:t>RAPSANT 062-2025</w:t>
            </w:r>
          </w:p>
        </w:tc>
        <w:tc>
          <w:tcPr>
            <w:tcW w:w="1560" w:type="dxa"/>
            <w:tcBorders>
              <w:top w:val="single" w:sz="4" w:space="0" w:color="auto"/>
              <w:left w:val="nil"/>
              <w:bottom w:val="single" w:sz="4" w:space="0" w:color="auto"/>
              <w:right w:val="single" w:sz="4" w:space="0" w:color="auto"/>
            </w:tcBorders>
            <w:shd w:val="clear" w:color="auto" w:fill="FFFFFF" w:themeFill="background1"/>
            <w:vAlign w:val="bottom"/>
          </w:tcPr>
          <w:p w14:paraId="651BE069" w14:textId="01434C84"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EN EJECUCIÓN</w:t>
            </w:r>
          </w:p>
        </w:tc>
        <w:tc>
          <w:tcPr>
            <w:tcW w:w="6424" w:type="dxa"/>
            <w:tcBorders>
              <w:top w:val="single" w:sz="4" w:space="0" w:color="auto"/>
              <w:left w:val="nil"/>
              <w:bottom w:val="single" w:sz="4" w:space="0" w:color="auto"/>
              <w:right w:val="single" w:sz="4" w:space="0" w:color="auto"/>
            </w:tcBorders>
            <w:shd w:val="clear" w:color="auto" w:fill="auto"/>
            <w:vAlign w:val="bottom"/>
          </w:tcPr>
          <w:p w14:paraId="26F46CE6" w14:textId="29A5C90E" w:rsidR="00574139" w:rsidRPr="00574139" w:rsidRDefault="00000000" w:rsidP="00574139">
            <w:pPr>
              <w:spacing w:before="240"/>
              <w:rPr>
                <w:rFonts w:asciiTheme="minorHAnsi" w:hAnsiTheme="minorHAnsi" w:cstheme="minorHAnsi"/>
                <w:b/>
                <w:bCs/>
                <w:color w:val="000000" w:themeColor="text1"/>
                <w:sz w:val="16"/>
                <w:szCs w:val="16"/>
              </w:rPr>
            </w:pPr>
            <w:hyperlink r:id="rId71"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https://community.secop.gov.co/Public/Tendering/OpportunityDetail/Index?noticeUID=CO1.NTC.9028724&amp;isFromPublicArea=True&amp;isModal=False</w:t>
              </w:r>
            </w:hyperlink>
          </w:p>
        </w:tc>
      </w:tr>
      <w:tr w:rsidR="00574139" w:rsidRPr="0050773B" w14:paraId="052E51AB" w14:textId="0A0273D9" w:rsidTr="00426A6B">
        <w:tblPrEx>
          <w:jc w:val="left"/>
        </w:tblPrEx>
        <w:trPr>
          <w:trHeight w:val="285"/>
        </w:trPr>
        <w:tc>
          <w:tcPr>
            <w:tcW w:w="1696" w:type="dxa"/>
            <w:noWrap/>
            <w:hideMark/>
          </w:tcPr>
          <w:p w14:paraId="3F784CFD" w14:textId="77777777" w:rsidR="00574139" w:rsidRPr="0050773B" w:rsidRDefault="00574139" w:rsidP="00426A6B">
            <w:pPr>
              <w:pStyle w:val="Sinespaciado"/>
              <w:spacing w:before="240"/>
              <w:jc w:val="center"/>
              <w:rPr>
                <w:rFonts w:asciiTheme="minorHAnsi" w:eastAsia="Times New Roman" w:hAnsiTheme="minorHAnsi" w:cstheme="minorHAnsi"/>
                <w:color w:val="000000"/>
                <w:sz w:val="16"/>
                <w:szCs w:val="16"/>
              </w:rPr>
            </w:pPr>
            <w:r w:rsidRPr="0050773B">
              <w:rPr>
                <w:rFonts w:asciiTheme="minorHAnsi" w:eastAsia="Times New Roman" w:hAnsiTheme="minorHAnsi" w:cstheme="minorHAnsi"/>
                <w:color w:val="000000"/>
                <w:sz w:val="16"/>
                <w:szCs w:val="16"/>
              </w:rPr>
              <w:t>RAPSANT 063-2025</w:t>
            </w:r>
          </w:p>
        </w:tc>
        <w:tc>
          <w:tcPr>
            <w:tcW w:w="1560" w:type="dxa"/>
            <w:tcBorders>
              <w:top w:val="single" w:sz="4" w:space="0" w:color="auto"/>
              <w:left w:val="nil"/>
              <w:bottom w:val="single" w:sz="4" w:space="0" w:color="auto"/>
              <w:right w:val="single" w:sz="4" w:space="0" w:color="auto"/>
            </w:tcBorders>
            <w:shd w:val="clear" w:color="auto" w:fill="FFFFFF" w:themeFill="background1"/>
            <w:vAlign w:val="bottom"/>
          </w:tcPr>
          <w:p w14:paraId="4C87D89A" w14:textId="0DDB0945"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EN EJECUCIÓN</w:t>
            </w:r>
          </w:p>
        </w:tc>
        <w:tc>
          <w:tcPr>
            <w:tcW w:w="6424" w:type="dxa"/>
            <w:tcBorders>
              <w:top w:val="single" w:sz="4" w:space="0" w:color="auto"/>
              <w:left w:val="nil"/>
              <w:bottom w:val="single" w:sz="4" w:space="0" w:color="auto"/>
              <w:right w:val="single" w:sz="4" w:space="0" w:color="auto"/>
            </w:tcBorders>
            <w:shd w:val="clear" w:color="auto" w:fill="auto"/>
            <w:vAlign w:val="bottom"/>
          </w:tcPr>
          <w:p w14:paraId="1B22F977" w14:textId="581EEA49" w:rsidR="00574139" w:rsidRPr="00574139" w:rsidRDefault="00000000" w:rsidP="00574139">
            <w:pPr>
              <w:spacing w:before="240"/>
              <w:rPr>
                <w:rFonts w:asciiTheme="minorHAnsi" w:hAnsiTheme="minorHAnsi" w:cstheme="minorHAnsi"/>
                <w:b/>
                <w:bCs/>
                <w:color w:val="000000" w:themeColor="text1"/>
                <w:sz w:val="16"/>
                <w:szCs w:val="16"/>
              </w:rPr>
            </w:pPr>
            <w:hyperlink r:id="rId72"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https://community.secop.gov.co/Public/Tendering/OpportunityDetail/Index?noticeUID=CO1.NTC.9107332&amp;isFromPublicArea=True&amp;isModal=False</w:t>
              </w:r>
            </w:hyperlink>
          </w:p>
        </w:tc>
      </w:tr>
      <w:tr w:rsidR="00574139" w:rsidRPr="0050773B" w14:paraId="5878B72E" w14:textId="27C91576" w:rsidTr="00426A6B">
        <w:tblPrEx>
          <w:jc w:val="left"/>
        </w:tblPrEx>
        <w:trPr>
          <w:trHeight w:val="285"/>
        </w:trPr>
        <w:tc>
          <w:tcPr>
            <w:tcW w:w="1696" w:type="dxa"/>
            <w:noWrap/>
            <w:hideMark/>
          </w:tcPr>
          <w:p w14:paraId="5CFFB2BC" w14:textId="77777777" w:rsidR="00574139" w:rsidRPr="0050773B" w:rsidRDefault="00574139" w:rsidP="00426A6B">
            <w:pPr>
              <w:pStyle w:val="Sinespaciado"/>
              <w:spacing w:before="240"/>
              <w:jc w:val="center"/>
              <w:rPr>
                <w:rFonts w:asciiTheme="minorHAnsi" w:eastAsia="Times New Roman" w:hAnsiTheme="minorHAnsi" w:cstheme="minorHAnsi"/>
                <w:color w:val="000000"/>
                <w:sz w:val="16"/>
                <w:szCs w:val="16"/>
              </w:rPr>
            </w:pPr>
            <w:r w:rsidRPr="0050773B">
              <w:rPr>
                <w:rFonts w:asciiTheme="minorHAnsi" w:eastAsia="Times New Roman" w:hAnsiTheme="minorHAnsi" w:cstheme="minorHAnsi"/>
                <w:color w:val="000000"/>
                <w:sz w:val="16"/>
                <w:szCs w:val="16"/>
              </w:rPr>
              <w:t>RAPSANT 064-2025</w:t>
            </w:r>
          </w:p>
        </w:tc>
        <w:tc>
          <w:tcPr>
            <w:tcW w:w="1560" w:type="dxa"/>
            <w:tcBorders>
              <w:top w:val="single" w:sz="4" w:space="0" w:color="auto"/>
              <w:left w:val="nil"/>
              <w:bottom w:val="single" w:sz="4" w:space="0" w:color="auto"/>
              <w:right w:val="single" w:sz="4" w:space="0" w:color="auto"/>
            </w:tcBorders>
            <w:shd w:val="clear" w:color="auto" w:fill="FFFFFF" w:themeFill="background1"/>
            <w:vAlign w:val="bottom"/>
          </w:tcPr>
          <w:p w14:paraId="57C587D3" w14:textId="26FF6114"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EN EJECUCIÓN</w:t>
            </w:r>
          </w:p>
        </w:tc>
        <w:tc>
          <w:tcPr>
            <w:tcW w:w="6424" w:type="dxa"/>
            <w:tcBorders>
              <w:top w:val="single" w:sz="4" w:space="0" w:color="auto"/>
              <w:left w:val="nil"/>
              <w:bottom w:val="single" w:sz="4" w:space="0" w:color="auto"/>
              <w:right w:val="single" w:sz="4" w:space="0" w:color="auto"/>
            </w:tcBorders>
            <w:shd w:val="clear" w:color="auto" w:fill="auto"/>
            <w:vAlign w:val="bottom"/>
          </w:tcPr>
          <w:p w14:paraId="6849116D" w14:textId="350EE84F" w:rsidR="00574139" w:rsidRPr="00574139" w:rsidRDefault="00000000" w:rsidP="00574139">
            <w:pPr>
              <w:spacing w:before="240"/>
              <w:rPr>
                <w:rFonts w:asciiTheme="minorHAnsi" w:hAnsiTheme="minorHAnsi" w:cstheme="minorHAnsi"/>
                <w:b/>
                <w:bCs/>
                <w:color w:val="000000" w:themeColor="text1"/>
                <w:sz w:val="16"/>
                <w:szCs w:val="16"/>
              </w:rPr>
            </w:pPr>
            <w:hyperlink r:id="rId73"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https://community.secop.gov.co/Public/Tendering/OpportunityDetail/Index?noticeUID=CO1.NTC.9102634&amp;isFromPublicArea=True&amp;isModal=False</w:t>
              </w:r>
            </w:hyperlink>
          </w:p>
        </w:tc>
      </w:tr>
      <w:tr w:rsidR="00574139" w:rsidRPr="0050773B" w14:paraId="7D989113" w14:textId="562E8054" w:rsidTr="00426A6B">
        <w:tblPrEx>
          <w:jc w:val="left"/>
        </w:tblPrEx>
        <w:trPr>
          <w:trHeight w:val="285"/>
        </w:trPr>
        <w:tc>
          <w:tcPr>
            <w:tcW w:w="1696" w:type="dxa"/>
            <w:noWrap/>
            <w:hideMark/>
          </w:tcPr>
          <w:p w14:paraId="2A18343B" w14:textId="77777777" w:rsidR="00574139" w:rsidRPr="0050773B" w:rsidRDefault="00574139" w:rsidP="00426A6B">
            <w:pPr>
              <w:pStyle w:val="Sinespaciado"/>
              <w:spacing w:before="240"/>
              <w:jc w:val="center"/>
              <w:rPr>
                <w:rFonts w:asciiTheme="minorHAnsi" w:eastAsia="Times New Roman" w:hAnsiTheme="minorHAnsi" w:cstheme="minorHAnsi"/>
                <w:color w:val="000000"/>
                <w:sz w:val="16"/>
                <w:szCs w:val="16"/>
              </w:rPr>
            </w:pPr>
            <w:r w:rsidRPr="0050773B">
              <w:rPr>
                <w:rFonts w:asciiTheme="minorHAnsi" w:eastAsia="Times New Roman" w:hAnsiTheme="minorHAnsi" w:cstheme="minorHAnsi"/>
                <w:color w:val="000000"/>
                <w:sz w:val="16"/>
                <w:szCs w:val="16"/>
              </w:rPr>
              <w:t>RAPSANT 065-2025</w:t>
            </w:r>
          </w:p>
        </w:tc>
        <w:tc>
          <w:tcPr>
            <w:tcW w:w="1560" w:type="dxa"/>
            <w:tcBorders>
              <w:top w:val="single" w:sz="4" w:space="0" w:color="auto"/>
              <w:left w:val="nil"/>
              <w:bottom w:val="single" w:sz="4" w:space="0" w:color="auto"/>
              <w:right w:val="single" w:sz="4" w:space="0" w:color="auto"/>
            </w:tcBorders>
            <w:shd w:val="clear" w:color="auto" w:fill="FFFFFF" w:themeFill="background1"/>
            <w:vAlign w:val="bottom"/>
          </w:tcPr>
          <w:p w14:paraId="0EBEE915" w14:textId="2E3C0669"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EN EJECUCIÓN</w:t>
            </w:r>
          </w:p>
        </w:tc>
        <w:tc>
          <w:tcPr>
            <w:tcW w:w="6424" w:type="dxa"/>
            <w:tcBorders>
              <w:top w:val="single" w:sz="4" w:space="0" w:color="auto"/>
              <w:left w:val="nil"/>
              <w:bottom w:val="single" w:sz="4" w:space="0" w:color="auto"/>
              <w:right w:val="single" w:sz="4" w:space="0" w:color="auto"/>
            </w:tcBorders>
            <w:shd w:val="clear" w:color="auto" w:fill="auto"/>
            <w:vAlign w:val="bottom"/>
          </w:tcPr>
          <w:p w14:paraId="50FDE869" w14:textId="17F2E6DC" w:rsidR="00574139" w:rsidRPr="00574139" w:rsidRDefault="00000000" w:rsidP="00574139">
            <w:pPr>
              <w:spacing w:before="240"/>
              <w:rPr>
                <w:rFonts w:asciiTheme="minorHAnsi" w:hAnsiTheme="minorHAnsi" w:cstheme="minorHAnsi"/>
                <w:b/>
                <w:bCs/>
                <w:color w:val="000000" w:themeColor="text1"/>
                <w:sz w:val="16"/>
                <w:szCs w:val="16"/>
              </w:rPr>
            </w:pPr>
            <w:hyperlink r:id="rId74"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https://community.secop.gov.co/Public/Tendering/OpportunityDetail/Index?noticeUID=CO1.NTC.9103224&amp;isFromPublicArea=True&amp;isModal=False</w:t>
              </w:r>
            </w:hyperlink>
          </w:p>
        </w:tc>
      </w:tr>
      <w:tr w:rsidR="00574139" w:rsidRPr="0050773B" w14:paraId="36A9451C" w14:textId="37C9F271" w:rsidTr="00426A6B">
        <w:tblPrEx>
          <w:jc w:val="left"/>
        </w:tblPrEx>
        <w:trPr>
          <w:trHeight w:val="285"/>
        </w:trPr>
        <w:tc>
          <w:tcPr>
            <w:tcW w:w="1696" w:type="dxa"/>
            <w:noWrap/>
            <w:hideMark/>
          </w:tcPr>
          <w:p w14:paraId="61027758" w14:textId="77777777" w:rsidR="00574139" w:rsidRPr="0050773B" w:rsidRDefault="00574139" w:rsidP="00426A6B">
            <w:pPr>
              <w:pStyle w:val="Sinespaciado"/>
              <w:spacing w:before="240"/>
              <w:jc w:val="center"/>
              <w:rPr>
                <w:rFonts w:asciiTheme="minorHAnsi" w:eastAsia="Times New Roman" w:hAnsiTheme="minorHAnsi" w:cstheme="minorHAnsi"/>
                <w:color w:val="000000"/>
                <w:sz w:val="16"/>
                <w:szCs w:val="16"/>
              </w:rPr>
            </w:pPr>
            <w:r w:rsidRPr="0050773B">
              <w:rPr>
                <w:rFonts w:asciiTheme="minorHAnsi" w:eastAsia="Times New Roman" w:hAnsiTheme="minorHAnsi" w:cstheme="minorHAnsi"/>
                <w:color w:val="000000"/>
                <w:sz w:val="16"/>
                <w:szCs w:val="16"/>
              </w:rPr>
              <w:t>RAPSANT 066-2025</w:t>
            </w:r>
          </w:p>
        </w:tc>
        <w:tc>
          <w:tcPr>
            <w:tcW w:w="1560" w:type="dxa"/>
            <w:tcBorders>
              <w:top w:val="single" w:sz="4" w:space="0" w:color="auto"/>
              <w:left w:val="nil"/>
              <w:bottom w:val="single" w:sz="4" w:space="0" w:color="auto"/>
              <w:right w:val="single" w:sz="4" w:space="0" w:color="auto"/>
            </w:tcBorders>
            <w:shd w:val="clear" w:color="auto" w:fill="FFFFFF" w:themeFill="background1"/>
            <w:vAlign w:val="bottom"/>
          </w:tcPr>
          <w:p w14:paraId="28851160" w14:textId="4FCEA693" w:rsidR="00574139" w:rsidRPr="0050773B" w:rsidRDefault="00574139" w:rsidP="00426A6B">
            <w:pPr>
              <w:spacing w:before="240"/>
              <w:jc w:val="center"/>
              <w:rPr>
                <w:rFonts w:asciiTheme="minorHAnsi" w:eastAsia="Times New Roman" w:hAnsiTheme="minorHAnsi" w:cstheme="minorHAnsi"/>
                <w:color w:val="000000"/>
                <w:sz w:val="16"/>
                <w:szCs w:val="16"/>
                <w:lang w:val="es-CO"/>
              </w:rPr>
            </w:pPr>
            <w:r w:rsidRPr="0050773B">
              <w:rPr>
                <w:rFonts w:asciiTheme="minorHAnsi" w:hAnsiTheme="minorHAnsi" w:cstheme="minorHAnsi"/>
                <w:color w:val="000000"/>
                <w:sz w:val="16"/>
                <w:szCs w:val="16"/>
              </w:rPr>
              <w:t>FIRMADO</w:t>
            </w:r>
          </w:p>
        </w:tc>
        <w:tc>
          <w:tcPr>
            <w:tcW w:w="6424" w:type="dxa"/>
            <w:tcBorders>
              <w:top w:val="single" w:sz="4" w:space="0" w:color="auto"/>
              <w:left w:val="nil"/>
              <w:bottom w:val="single" w:sz="4" w:space="0" w:color="auto"/>
              <w:right w:val="single" w:sz="4" w:space="0" w:color="auto"/>
            </w:tcBorders>
            <w:shd w:val="clear" w:color="auto" w:fill="auto"/>
            <w:vAlign w:val="bottom"/>
          </w:tcPr>
          <w:p w14:paraId="59669AE9" w14:textId="5C8F3653" w:rsidR="00574139" w:rsidRPr="00574139" w:rsidRDefault="00000000" w:rsidP="00574139">
            <w:pPr>
              <w:spacing w:before="240"/>
              <w:rPr>
                <w:rFonts w:asciiTheme="minorHAnsi" w:hAnsiTheme="minorHAnsi" w:cstheme="minorHAnsi"/>
                <w:b/>
                <w:bCs/>
                <w:color w:val="000000" w:themeColor="text1"/>
                <w:sz w:val="16"/>
                <w:szCs w:val="16"/>
              </w:rPr>
            </w:pPr>
            <w:hyperlink r:id="rId75" w:history="1">
              <w:r w:rsidR="00574139" w:rsidRPr="00574139">
                <w:rPr>
                  <w:rStyle w:val="Hipervnculo"/>
                  <w:rFonts w:asciiTheme="minorHAnsi" w:hAnsiTheme="minorHAnsi" w:cstheme="minorHAnsi"/>
                  <w:color w:val="000000" w:themeColor="text1"/>
                  <w:sz w:val="16"/>
                  <w:szCs w:val="16"/>
                  <w:u w:val="none"/>
                </w:rPr>
                <w:t>https://community.secop.gov.co/Public/Tendering/OpportunityDetail/Index?noticeUID=CO1.NTC.9248085&amp;isFromPublicArea=True&amp;isModal=False</w:t>
              </w:r>
            </w:hyperlink>
          </w:p>
        </w:tc>
      </w:tr>
    </w:tbl>
    <w:p w14:paraId="7E52573A" w14:textId="77777777" w:rsidR="00D95E69" w:rsidRPr="00D95E69" w:rsidRDefault="00D95E69" w:rsidP="00D95E69">
      <w:pPr>
        <w:rPr>
          <w:lang w:val="es-CO"/>
        </w:rPr>
      </w:pPr>
    </w:p>
    <w:p w14:paraId="3F99691B" w14:textId="5D0D491E" w:rsidR="00143166" w:rsidRDefault="00143166" w:rsidP="00143166">
      <w:pPr>
        <w:pStyle w:val="Ttulo7"/>
        <w:numPr>
          <w:ilvl w:val="1"/>
          <w:numId w:val="4"/>
        </w:numPr>
        <w:rPr>
          <w:rFonts w:asciiTheme="minorHAnsi" w:hAnsiTheme="minorHAnsi" w:cstheme="minorHAnsi"/>
          <w:sz w:val="22"/>
          <w:szCs w:val="22"/>
          <w:lang w:val="es-CO"/>
        </w:rPr>
      </w:pPr>
      <w:r w:rsidRPr="00143166">
        <w:rPr>
          <w:rFonts w:asciiTheme="minorHAnsi" w:hAnsiTheme="minorHAnsi" w:cstheme="minorHAnsi"/>
          <w:sz w:val="22"/>
          <w:szCs w:val="22"/>
          <w:lang w:val="es-CO"/>
        </w:rPr>
        <w:t xml:space="preserve">CONTRATACIÓN DIRECTA </w:t>
      </w:r>
    </w:p>
    <w:p w14:paraId="61BAE095" w14:textId="77777777" w:rsidR="00542BAE" w:rsidRPr="00542BAE" w:rsidRDefault="00542BAE" w:rsidP="00542BAE">
      <w:pPr>
        <w:rPr>
          <w:lang w:val="es-CO"/>
        </w:rPr>
      </w:pPr>
    </w:p>
    <w:tbl>
      <w:tblPr>
        <w:tblStyle w:val="Tablaconcuadrcula"/>
        <w:tblW w:w="0" w:type="auto"/>
        <w:jc w:val="center"/>
        <w:tblLayout w:type="fixed"/>
        <w:tblLook w:val="04A0" w:firstRow="1" w:lastRow="0" w:firstColumn="1" w:lastColumn="0" w:noHBand="0" w:noVBand="1"/>
      </w:tblPr>
      <w:tblGrid>
        <w:gridCol w:w="1838"/>
        <w:gridCol w:w="1559"/>
        <w:gridCol w:w="6283"/>
      </w:tblGrid>
      <w:tr w:rsidR="00542BAE" w:rsidRPr="00D95E69" w14:paraId="513BAD2E" w14:textId="77777777" w:rsidTr="00521C85">
        <w:trPr>
          <w:jc w:val="center"/>
        </w:trPr>
        <w:tc>
          <w:tcPr>
            <w:tcW w:w="1838" w:type="dxa"/>
            <w:shd w:val="clear" w:color="auto" w:fill="BFBFBF" w:themeFill="background1" w:themeFillShade="BF"/>
          </w:tcPr>
          <w:p w14:paraId="1682A261" w14:textId="77777777" w:rsidR="00542BAE" w:rsidRPr="00D95E69" w:rsidRDefault="00542BAE" w:rsidP="0031466C">
            <w:pPr>
              <w:jc w:val="center"/>
              <w:rPr>
                <w:rFonts w:ascii="Calibri" w:eastAsia="Times New Roman" w:hAnsi="Calibri" w:cs="Calibri"/>
                <w:b/>
                <w:bCs/>
                <w:color w:val="000000"/>
                <w:sz w:val="22"/>
                <w:szCs w:val="22"/>
              </w:rPr>
            </w:pPr>
            <w:r w:rsidRPr="00D95E69">
              <w:rPr>
                <w:rFonts w:ascii="Calibri" w:eastAsia="Times New Roman" w:hAnsi="Calibri" w:cs="Calibri"/>
                <w:b/>
                <w:bCs/>
                <w:color w:val="000000"/>
                <w:sz w:val="22"/>
                <w:szCs w:val="22"/>
              </w:rPr>
              <w:t>RADICADO</w:t>
            </w:r>
          </w:p>
        </w:tc>
        <w:tc>
          <w:tcPr>
            <w:tcW w:w="1559" w:type="dxa"/>
            <w:shd w:val="clear" w:color="auto" w:fill="BFBFBF" w:themeFill="background1" w:themeFillShade="BF"/>
          </w:tcPr>
          <w:p w14:paraId="2C9C3104" w14:textId="77777777" w:rsidR="00542BAE" w:rsidRPr="00D95E69" w:rsidRDefault="00542BAE" w:rsidP="0031466C">
            <w:pPr>
              <w:jc w:val="center"/>
              <w:rPr>
                <w:rFonts w:ascii="Calibri" w:eastAsia="Times New Roman" w:hAnsi="Calibri" w:cs="Calibri"/>
                <w:b/>
                <w:bCs/>
                <w:color w:val="000000"/>
                <w:sz w:val="22"/>
                <w:szCs w:val="22"/>
              </w:rPr>
            </w:pPr>
            <w:r w:rsidRPr="00D95E69">
              <w:rPr>
                <w:rFonts w:ascii="Calibri" w:eastAsia="Times New Roman" w:hAnsi="Calibri" w:cs="Calibri"/>
                <w:b/>
                <w:bCs/>
                <w:color w:val="000000"/>
                <w:sz w:val="22"/>
                <w:szCs w:val="22"/>
              </w:rPr>
              <w:t xml:space="preserve">ESTADO </w:t>
            </w:r>
          </w:p>
        </w:tc>
        <w:tc>
          <w:tcPr>
            <w:tcW w:w="6283" w:type="dxa"/>
            <w:shd w:val="clear" w:color="auto" w:fill="BFBFBF" w:themeFill="background1" w:themeFillShade="BF"/>
          </w:tcPr>
          <w:p w14:paraId="7F112EC1" w14:textId="77777777" w:rsidR="00542BAE" w:rsidRPr="00D95E69" w:rsidRDefault="00542BAE" w:rsidP="0031466C">
            <w:pPr>
              <w:jc w:val="center"/>
              <w:rPr>
                <w:rFonts w:ascii="Calibri" w:eastAsia="Times New Roman" w:hAnsi="Calibri" w:cs="Calibri"/>
                <w:b/>
                <w:bCs/>
                <w:color w:val="000000"/>
                <w:sz w:val="22"/>
                <w:szCs w:val="22"/>
              </w:rPr>
            </w:pPr>
            <w:r w:rsidRPr="00D95E69">
              <w:rPr>
                <w:rFonts w:ascii="Calibri" w:eastAsia="Times New Roman" w:hAnsi="Calibri" w:cs="Calibri"/>
                <w:b/>
                <w:bCs/>
                <w:color w:val="000000"/>
                <w:sz w:val="22"/>
                <w:szCs w:val="22"/>
              </w:rPr>
              <w:t>LINK SECOP</w:t>
            </w:r>
          </w:p>
        </w:tc>
      </w:tr>
      <w:tr w:rsidR="00542BAE" w:rsidRPr="00D95E69" w14:paraId="3C122613" w14:textId="77777777" w:rsidTr="00521C85">
        <w:trPr>
          <w:jc w:val="center"/>
        </w:trPr>
        <w:tc>
          <w:tcPr>
            <w:tcW w:w="1838" w:type="dxa"/>
          </w:tcPr>
          <w:p w14:paraId="796F9C58" w14:textId="690A6074" w:rsidR="00542BAE" w:rsidRPr="00D95E69" w:rsidRDefault="00924CA2" w:rsidP="0031466C">
            <w:pPr>
              <w:rPr>
                <w:rFonts w:asciiTheme="minorHAnsi" w:hAnsiTheme="minorHAnsi" w:cstheme="minorHAnsi"/>
                <w:sz w:val="22"/>
                <w:szCs w:val="22"/>
                <w:lang w:val="es-CO"/>
              </w:rPr>
            </w:pPr>
            <w:r w:rsidRPr="00924CA2">
              <w:rPr>
                <w:rFonts w:asciiTheme="minorHAnsi" w:hAnsiTheme="minorHAnsi" w:cstheme="minorHAnsi"/>
                <w:sz w:val="16"/>
                <w:szCs w:val="16"/>
                <w:lang w:val="es-CO"/>
              </w:rPr>
              <w:t>RAPSANT - CA-001-2025</w:t>
            </w:r>
          </w:p>
        </w:tc>
        <w:tc>
          <w:tcPr>
            <w:tcW w:w="1559" w:type="dxa"/>
          </w:tcPr>
          <w:p w14:paraId="49CDC59E" w14:textId="56137133" w:rsidR="00542BAE" w:rsidRPr="00D95E69" w:rsidRDefault="00C16EC2" w:rsidP="00C16EC2">
            <w:pPr>
              <w:jc w:val="center"/>
              <w:rPr>
                <w:rFonts w:asciiTheme="minorHAnsi" w:hAnsiTheme="minorHAnsi" w:cstheme="minorHAnsi"/>
                <w:sz w:val="22"/>
                <w:szCs w:val="22"/>
                <w:lang w:val="es-CO"/>
              </w:rPr>
            </w:pPr>
            <w:r w:rsidRPr="00C16EC2">
              <w:rPr>
                <w:rFonts w:asciiTheme="minorHAnsi" w:hAnsiTheme="minorHAnsi" w:cstheme="minorHAnsi"/>
                <w:sz w:val="16"/>
                <w:szCs w:val="16"/>
                <w:lang w:val="es-CO"/>
              </w:rPr>
              <w:t>EN EJECUCIÓN</w:t>
            </w:r>
          </w:p>
        </w:tc>
        <w:tc>
          <w:tcPr>
            <w:tcW w:w="6283" w:type="dxa"/>
          </w:tcPr>
          <w:p w14:paraId="76231CBB" w14:textId="71C82EAC" w:rsidR="00542BAE" w:rsidRPr="00924CA2" w:rsidRDefault="00924CA2" w:rsidP="0031466C">
            <w:pPr>
              <w:rPr>
                <w:rFonts w:asciiTheme="minorHAnsi" w:hAnsiTheme="minorHAnsi" w:cstheme="minorHAnsi"/>
                <w:sz w:val="16"/>
                <w:szCs w:val="16"/>
                <w:lang w:val="es-CO"/>
              </w:rPr>
            </w:pPr>
            <w:r w:rsidRPr="00924CA2">
              <w:rPr>
                <w:rFonts w:asciiTheme="minorHAnsi" w:hAnsiTheme="minorHAnsi" w:cstheme="minorHAnsi"/>
                <w:sz w:val="16"/>
                <w:szCs w:val="16"/>
                <w:lang w:val="es-CO"/>
              </w:rPr>
              <w:t>https://community.secop.gov.co/Public/Tendering/OpportunityDetail/Index?noticeUID=CO1.NTC.7734636&amp;isFromPublicArea=True&amp;isModal=False</w:t>
            </w:r>
          </w:p>
        </w:tc>
      </w:tr>
      <w:tr w:rsidR="00542BAE" w:rsidRPr="00D95E69" w14:paraId="76AC8044" w14:textId="77777777" w:rsidTr="00521C85">
        <w:trPr>
          <w:jc w:val="center"/>
        </w:trPr>
        <w:tc>
          <w:tcPr>
            <w:tcW w:w="1838" w:type="dxa"/>
          </w:tcPr>
          <w:p w14:paraId="1F4B6F5C" w14:textId="28460E29" w:rsidR="00542BAE" w:rsidRPr="00D95E69" w:rsidRDefault="00C16EC2" w:rsidP="0031466C">
            <w:pPr>
              <w:rPr>
                <w:rFonts w:asciiTheme="minorHAnsi" w:hAnsiTheme="minorHAnsi" w:cstheme="minorHAnsi"/>
                <w:sz w:val="22"/>
                <w:szCs w:val="22"/>
                <w:lang w:val="es-CO"/>
              </w:rPr>
            </w:pPr>
            <w:r w:rsidRPr="00C16EC2">
              <w:rPr>
                <w:rFonts w:asciiTheme="minorHAnsi" w:hAnsiTheme="minorHAnsi" w:cstheme="minorHAnsi"/>
                <w:sz w:val="16"/>
                <w:szCs w:val="16"/>
                <w:lang w:val="es-CO"/>
              </w:rPr>
              <w:t>RAPSANT- CSS-001-2025</w:t>
            </w:r>
          </w:p>
        </w:tc>
        <w:tc>
          <w:tcPr>
            <w:tcW w:w="1559" w:type="dxa"/>
          </w:tcPr>
          <w:p w14:paraId="2BFBE8B3" w14:textId="18D345C2" w:rsidR="00542BAE" w:rsidRPr="00D95E69" w:rsidRDefault="00C16EC2" w:rsidP="00C16EC2">
            <w:pPr>
              <w:jc w:val="center"/>
              <w:rPr>
                <w:rFonts w:asciiTheme="minorHAnsi" w:hAnsiTheme="minorHAnsi" w:cstheme="minorHAnsi"/>
                <w:sz w:val="22"/>
                <w:szCs w:val="22"/>
                <w:lang w:val="es-CO"/>
              </w:rPr>
            </w:pPr>
            <w:r w:rsidRPr="00C16EC2">
              <w:rPr>
                <w:rFonts w:asciiTheme="minorHAnsi" w:hAnsiTheme="minorHAnsi" w:cstheme="minorHAnsi"/>
                <w:sz w:val="16"/>
                <w:szCs w:val="16"/>
                <w:lang w:val="es-CO"/>
              </w:rPr>
              <w:t>EN EJECUCIÓN</w:t>
            </w:r>
          </w:p>
        </w:tc>
        <w:tc>
          <w:tcPr>
            <w:tcW w:w="6283" w:type="dxa"/>
          </w:tcPr>
          <w:p w14:paraId="7A1AF16B" w14:textId="5C0683A7" w:rsidR="00542BAE" w:rsidRPr="00C16EC2" w:rsidRDefault="00C16EC2" w:rsidP="0031466C">
            <w:pPr>
              <w:rPr>
                <w:rFonts w:asciiTheme="minorHAnsi" w:hAnsiTheme="minorHAnsi" w:cstheme="minorHAnsi"/>
                <w:sz w:val="16"/>
                <w:szCs w:val="16"/>
                <w:lang w:val="es-CO"/>
              </w:rPr>
            </w:pPr>
            <w:r w:rsidRPr="00C16EC2">
              <w:rPr>
                <w:rFonts w:asciiTheme="minorHAnsi" w:hAnsiTheme="minorHAnsi" w:cstheme="minorHAnsi"/>
                <w:sz w:val="16"/>
                <w:szCs w:val="16"/>
                <w:lang w:val="es-CO"/>
              </w:rPr>
              <w:t>https://community.secop.gov.co/Public/Tendering/OpportunityDetail/Index?noticeUID=CO1.NTC.8436865&amp;isFromPublicArea=True&amp;isModal=False</w:t>
            </w:r>
          </w:p>
        </w:tc>
      </w:tr>
    </w:tbl>
    <w:p w14:paraId="309D1D87" w14:textId="77777777" w:rsidR="00542BAE" w:rsidRPr="00542BAE" w:rsidRDefault="00542BAE" w:rsidP="00542BAE">
      <w:pPr>
        <w:rPr>
          <w:lang w:val="es-CO"/>
        </w:rPr>
      </w:pPr>
    </w:p>
    <w:p w14:paraId="281A487E" w14:textId="3E6B928A" w:rsidR="00143166" w:rsidRDefault="00143166" w:rsidP="00143166">
      <w:pPr>
        <w:pStyle w:val="Ttulo7"/>
        <w:numPr>
          <w:ilvl w:val="1"/>
          <w:numId w:val="4"/>
        </w:numPr>
        <w:rPr>
          <w:rFonts w:asciiTheme="minorHAnsi" w:hAnsiTheme="minorHAnsi" w:cstheme="minorHAnsi"/>
          <w:sz w:val="22"/>
          <w:szCs w:val="22"/>
          <w:lang w:val="es-CO"/>
        </w:rPr>
      </w:pPr>
      <w:r w:rsidRPr="00143166">
        <w:rPr>
          <w:rFonts w:asciiTheme="minorHAnsi" w:hAnsiTheme="minorHAnsi" w:cstheme="minorHAnsi"/>
          <w:sz w:val="22"/>
          <w:szCs w:val="22"/>
          <w:lang w:val="es-CO"/>
        </w:rPr>
        <w:t xml:space="preserve">MÍNIMA CUANTÍA </w:t>
      </w:r>
    </w:p>
    <w:p w14:paraId="3FE181A3" w14:textId="77777777" w:rsidR="00542BAE" w:rsidRPr="00542BAE" w:rsidRDefault="00542BAE" w:rsidP="00542BAE">
      <w:pPr>
        <w:rPr>
          <w:lang w:val="es-CO"/>
        </w:rPr>
      </w:pPr>
    </w:p>
    <w:tbl>
      <w:tblPr>
        <w:tblStyle w:val="Tablaconcuadrcula"/>
        <w:tblW w:w="9776" w:type="dxa"/>
        <w:jc w:val="center"/>
        <w:tblLayout w:type="fixed"/>
        <w:tblLook w:val="04A0" w:firstRow="1" w:lastRow="0" w:firstColumn="1" w:lastColumn="0" w:noHBand="0" w:noVBand="1"/>
      </w:tblPr>
      <w:tblGrid>
        <w:gridCol w:w="1838"/>
        <w:gridCol w:w="1559"/>
        <w:gridCol w:w="6379"/>
      </w:tblGrid>
      <w:tr w:rsidR="00426A6B" w:rsidRPr="00D95E69" w14:paraId="1F81C593" w14:textId="344C8DA2" w:rsidTr="00426A6B">
        <w:trPr>
          <w:jc w:val="center"/>
        </w:trPr>
        <w:tc>
          <w:tcPr>
            <w:tcW w:w="1838" w:type="dxa"/>
            <w:shd w:val="clear" w:color="auto" w:fill="BFBFBF" w:themeFill="background1" w:themeFillShade="BF"/>
          </w:tcPr>
          <w:p w14:paraId="582A1FFF" w14:textId="77777777" w:rsidR="00426A6B" w:rsidRPr="00426A6B" w:rsidRDefault="00426A6B" w:rsidP="0031466C">
            <w:pPr>
              <w:jc w:val="center"/>
              <w:rPr>
                <w:rFonts w:ascii="Calibri" w:eastAsia="Times New Roman" w:hAnsi="Calibri" w:cs="Calibri"/>
                <w:b/>
                <w:bCs/>
                <w:color w:val="000000"/>
                <w:sz w:val="16"/>
                <w:szCs w:val="16"/>
              </w:rPr>
            </w:pPr>
            <w:r w:rsidRPr="00426A6B">
              <w:rPr>
                <w:rFonts w:ascii="Calibri" w:eastAsia="Times New Roman" w:hAnsi="Calibri" w:cs="Calibri"/>
                <w:b/>
                <w:bCs/>
                <w:color w:val="000000"/>
                <w:sz w:val="20"/>
                <w:szCs w:val="20"/>
              </w:rPr>
              <w:t>RADICADO</w:t>
            </w:r>
          </w:p>
        </w:tc>
        <w:tc>
          <w:tcPr>
            <w:tcW w:w="1559" w:type="dxa"/>
            <w:tcBorders>
              <w:bottom w:val="single" w:sz="4" w:space="0" w:color="auto"/>
            </w:tcBorders>
            <w:shd w:val="clear" w:color="auto" w:fill="BFBFBF" w:themeFill="background1" w:themeFillShade="BF"/>
          </w:tcPr>
          <w:p w14:paraId="33DEC6AE" w14:textId="50784918" w:rsidR="00426A6B" w:rsidRPr="00426A6B" w:rsidRDefault="00426A6B" w:rsidP="0031466C">
            <w:pPr>
              <w:jc w:val="center"/>
              <w:rPr>
                <w:rFonts w:ascii="Calibri" w:eastAsia="Times New Roman" w:hAnsi="Calibri" w:cs="Calibri"/>
                <w:b/>
                <w:bCs/>
                <w:color w:val="000000"/>
                <w:sz w:val="20"/>
                <w:szCs w:val="20"/>
              </w:rPr>
            </w:pPr>
            <w:r w:rsidRPr="00426A6B">
              <w:rPr>
                <w:rFonts w:ascii="Calibri" w:eastAsia="Times New Roman" w:hAnsi="Calibri" w:cs="Calibri"/>
                <w:b/>
                <w:bCs/>
                <w:color w:val="000000"/>
                <w:sz w:val="20"/>
                <w:szCs w:val="20"/>
              </w:rPr>
              <w:t>ESTADO</w:t>
            </w:r>
          </w:p>
        </w:tc>
        <w:tc>
          <w:tcPr>
            <w:tcW w:w="6379" w:type="dxa"/>
            <w:tcBorders>
              <w:bottom w:val="single" w:sz="4" w:space="0" w:color="auto"/>
            </w:tcBorders>
            <w:shd w:val="clear" w:color="auto" w:fill="BFBFBF" w:themeFill="background1" w:themeFillShade="BF"/>
          </w:tcPr>
          <w:p w14:paraId="77E25917" w14:textId="7A227710" w:rsidR="00426A6B" w:rsidRPr="00426A6B" w:rsidRDefault="00426A6B" w:rsidP="0031466C">
            <w:pPr>
              <w:jc w:val="center"/>
              <w:rPr>
                <w:rFonts w:ascii="Calibri" w:eastAsia="Times New Roman" w:hAnsi="Calibri" w:cs="Calibri"/>
                <w:b/>
                <w:bCs/>
                <w:color w:val="000000"/>
                <w:sz w:val="20"/>
                <w:szCs w:val="20"/>
              </w:rPr>
            </w:pPr>
            <w:r w:rsidRPr="00426A6B">
              <w:rPr>
                <w:rFonts w:ascii="Calibri" w:eastAsia="Times New Roman" w:hAnsi="Calibri" w:cs="Calibri"/>
                <w:b/>
                <w:bCs/>
                <w:color w:val="000000"/>
                <w:sz w:val="20"/>
                <w:szCs w:val="20"/>
              </w:rPr>
              <w:t>LINK SECOP</w:t>
            </w:r>
          </w:p>
        </w:tc>
      </w:tr>
      <w:tr w:rsidR="00426A6B" w:rsidRPr="00426A6B" w14:paraId="0167D679" w14:textId="4180AE02" w:rsidTr="00426A6B">
        <w:tblPrEx>
          <w:jc w:val="left"/>
        </w:tblPrEx>
        <w:trPr>
          <w:trHeight w:val="285"/>
        </w:trPr>
        <w:tc>
          <w:tcPr>
            <w:tcW w:w="1838" w:type="dxa"/>
            <w:noWrap/>
            <w:hideMark/>
          </w:tcPr>
          <w:p w14:paraId="45E51BC9" w14:textId="77777777" w:rsidR="00426A6B" w:rsidRPr="005169F4" w:rsidRDefault="00426A6B" w:rsidP="00426A6B">
            <w:pPr>
              <w:jc w:val="center"/>
              <w:rPr>
                <w:rFonts w:ascii="Calibri" w:eastAsia="Times New Roman" w:hAnsi="Calibri" w:cs="Calibri"/>
                <w:color w:val="000000"/>
                <w:sz w:val="16"/>
                <w:szCs w:val="16"/>
                <w:lang w:val="es-CO"/>
              </w:rPr>
            </w:pPr>
            <w:r w:rsidRPr="005169F4">
              <w:rPr>
                <w:rFonts w:ascii="Calibri" w:eastAsia="Times New Roman" w:hAnsi="Calibri" w:cs="Calibri"/>
                <w:color w:val="000000"/>
                <w:sz w:val="16"/>
                <w:szCs w:val="16"/>
                <w:lang w:val="es-CO"/>
              </w:rPr>
              <w:t>RAPSANT MC-001-2025</w:t>
            </w:r>
          </w:p>
        </w:tc>
        <w:tc>
          <w:tcPr>
            <w:tcW w:w="1559"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2A787EE8" w14:textId="7C3097AE" w:rsidR="00426A6B" w:rsidRPr="00426A6B" w:rsidRDefault="00426A6B" w:rsidP="00426A6B">
            <w:pPr>
              <w:tabs>
                <w:tab w:val="left" w:pos="1156"/>
              </w:tabs>
              <w:jc w:val="center"/>
              <w:rPr>
                <w:rFonts w:ascii="Calibri" w:eastAsia="Times New Roman" w:hAnsi="Calibri" w:cs="Calibri"/>
                <w:color w:val="000000"/>
                <w:sz w:val="16"/>
                <w:szCs w:val="16"/>
                <w:lang w:val="es-CO"/>
              </w:rPr>
            </w:pPr>
            <w:r w:rsidRPr="00426A6B">
              <w:rPr>
                <w:rFonts w:ascii="Calibri" w:hAnsi="Calibri" w:cs="Calibri"/>
                <w:color w:val="000000"/>
                <w:sz w:val="16"/>
                <w:szCs w:val="16"/>
              </w:rPr>
              <w:t>DESIERTO</w:t>
            </w:r>
          </w:p>
        </w:tc>
        <w:tc>
          <w:tcPr>
            <w:tcW w:w="6379" w:type="dxa"/>
            <w:tcBorders>
              <w:top w:val="single" w:sz="4" w:space="0" w:color="auto"/>
              <w:left w:val="single" w:sz="4" w:space="0" w:color="D8D8D8"/>
              <w:bottom w:val="single" w:sz="4" w:space="0" w:color="auto"/>
              <w:right w:val="single" w:sz="4" w:space="0" w:color="auto"/>
            </w:tcBorders>
            <w:shd w:val="clear" w:color="auto" w:fill="auto"/>
            <w:vAlign w:val="bottom"/>
          </w:tcPr>
          <w:p w14:paraId="00A056E0" w14:textId="624D35F4" w:rsidR="00426A6B" w:rsidRPr="00426A6B" w:rsidRDefault="00000000" w:rsidP="00426A6B">
            <w:pPr>
              <w:tabs>
                <w:tab w:val="left" w:pos="1156"/>
              </w:tabs>
              <w:rPr>
                <w:rFonts w:ascii="Calibri" w:hAnsi="Calibri" w:cs="Calibri"/>
                <w:color w:val="000000" w:themeColor="text1"/>
                <w:sz w:val="16"/>
                <w:szCs w:val="16"/>
              </w:rPr>
            </w:pPr>
            <w:hyperlink r:id="rId76" w:history="1">
              <w:r w:rsidR="00426A6B" w:rsidRPr="00426A6B">
                <w:rPr>
                  <w:rStyle w:val="Hipervnculo"/>
                  <w:rFonts w:ascii="Calibri" w:hAnsi="Calibri" w:cs="Calibri"/>
                  <w:color w:val="000000" w:themeColor="text1"/>
                  <w:sz w:val="16"/>
                  <w:szCs w:val="16"/>
                  <w:u w:val="none"/>
                </w:rPr>
                <w:t>https://community.secop.gov.co/Public/Tendering/ContractNoticePhases/View?PPI=CO1.PPI.38071407&amp;isFromPublicArea=True&amp;isModal=False</w:t>
              </w:r>
            </w:hyperlink>
          </w:p>
        </w:tc>
      </w:tr>
      <w:tr w:rsidR="00426A6B" w:rsidRPr="00426A6B" w14:paraId="77A48D49" w14:textId="2231822E" w:rsidTr="00426A6B">
        <w:tblPrEx>
          <w:jc w:val="left"/>
        </w:tblPrEx>
        <w:trPr>
          <w:trHeight w:val="285"/>
        </w:trPr>
        <w:tc>
          <w:tcPr>
            <w:tcW w:w="1838" w:type="dxa"/>
            <w:noWrap/>
            <w:hideMark/>
          </w:tcPr>
          <w:p w14:paraId="079B9B61" w14:textId="77777777" w:rsidR="00426A6B" w:rsidRPr="005169F4" w:rsidRDefault="00426A6B" w:rsidP="00426A6B">
            <w:pPr>
              <w:jc w:val="center"/>
              <w:rPr>
                <w:rFonts w:ascii="Calibri" w:eastAsia="Times New Roman" w:hAnsi="Calibri" w:cs="Calibri"/>
                <w:color w:val="000000"/>
                <w:sz w:val="16"/>
                <w:szCs w:val="16"/>
                <w:lang w:val="es-CO"/>
              </w:rPr>
            </w:pPr>
            <w:r w:rsidRPr="005169F4">
              <w:rPr>
                <w:rFonts w:ascii="Calibri" w:eastAsia="Times New Roman" w:hAnsi="Calibri" w:cs="Calibri"/>
                <w:color w:val="000000"/>
                <w:sz w:val="16"/>
                <w:szCs w:val="16"/>
                <w:lang w:val="es-CO"/>
              </w:rPr>
              <w:t>RAPSANT MC-002-2025</w:t>
            </w:r>
          </w:p>
        </w:tc>
        <w:tc>
          <w:tcPr>
            <w:tcW w:w="1559"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59DAC8CE" w14:textId="6F37E9FD" w:rsidR="00426A6B" w:rsidRPr="00426A6B" w:rsidRDefault="00426A6B" w:rsidP="00426A6B">
            <w:pPr>
              <w:jc w:val="center"/>
              <w:rPr>
                <w:rFonts w:ascii="Calibri" w:eastAsia="Times New Roman" w:hAnsi="Calibri" w:cs="Calibri"/>
                <w:color w:val="000000"/>
                <w:sz w:val="16"/>
                <w:szCs w:val="16"/>
                <w:lang w:val="es-CO"/>
              </w:rPr>
            </w:pPr>
            <w:r w:rsidRPr="00426A6B">
              <w:rPr>
                <w:rFonts w:ascii="Calibri" w:hAnsi="Calibri" w:cs="Calibri"/>
                <w:color w:val="000000"/>
                <w:sz w:val="16"/>
                <w:szCs w:val="16"/>
              </w:rPr>
              <w:t>DESIERTO</w:t>
            </w:r>
          </w:p>
        </w:tc>
        <w:tc>
          <w:tcPr>
            <w:tcW w:w="6379" w:type="dxa"/>
            <w:tcBorders>
              <w:top w:val="single" w:sz="4" w:space="0" w:color="auto"/>
              <w:left w:val="single" w:sz="4" w:space="0" w:color="D8D8D8"/>
              <w:bottom w:val="single" w:sz="4" w:space="0" w:color="auto"/>
              <w:right w:val="single" w:sz="4" w:space="0" w:color="auto"/>
            </w:tcBorders>
            <w:shd w:val="clear" w:color="auto" w:fill="auto"/>
            <w:vAlign w:val="bottom"/>
          </w:tcPr>
          <w:p w14:paraId="605BD808" w14:textId="471BC4BB" w:rsidR="00426A6B" w:rsidRPr="00426A6B" w:rsidRDefault="00000000" w:rsidP="00426A6B">
            <w:pPr>
              <w:rPr>
                <w:rFonts w:ascii="Calibri" w:hAnsi="Calibri" w:cs="Calibri"/>
                <w:color w:val="000000" w:themeColor="text1"/>
                <w:sz w:val="16"/>
                <w:szCs w:val="16"/>
              </w:rPr>
            </w:pPr>
            <w:hyperlink r:id="rId77" w:history="1">
              <w:r w:rsidR="00426A6B" w:rsidRPr="00426A6B">
                <w:rPr>
                  <w:rStyle w:val="Hipervnculo"/>
                  <w:rFonts w:ascii="Calibri" w:hAnsi="Calibri" w:cs="Calibri"/>
                  <w:color w:val="000000" w:themeColor="text1"/>
                  <w:sz w:val="16"/>
                  <w:szCs w:val="16"/>
                  <w:u w:val="none"/>
                </w:rPr>
                <w:t>https://community.secop.gov.co/Public/Tendering/ContractNoticePhases/View?PPI=CO1.PPI.38274718&amp;isFromPublicArea=True&amp;isModal=False</w:t>
              </w:r>
            </w:hyperlink>
          </w:p>
        </w:tc>
      </w:tr>
      <w:tr w:rsidR="00426A6B" w:rsidRPr="00426A6B" w14:paraId="1F354686" w14:textId="3E7B8E86" w:rsidTr="00426A6B">
        <w:tblPrEx>
          <w:jc w:val="left"/>
        </w:tblPrEx>
        <w:trPr>
          <w:trHeight w:val="285"/>
        </w:trPr>
        <w:tc>
          <w:tcPr>
            <w:tcW w:w="1838" w:type="dxa"/>
            <w:noWrap/>
            <w:hideMark/>
          </w:tcPr>
          <w:p w14:paraId="7ECD25EF" w14:textId="77777777" w:rsidR="00426A6B" w:rsidRPr="005169F4" w:rsidRDefault="00426A6B" w:rsidP="00426A6B">
            <w:pPr>
              <w:jc w:val="center"/>
              <w:rPr>
                <w:rFonts w:ascii="Calibri" w:eastAsia="Times New Roman" w:hAnsi="Calibri" w:cs="Calibri"/>
                <w:color w:val="000000"/>
                <w:sz w:val="16"/>
                <w:szCs w:val="16"/>
                <w:lang w:val="es-CO"/>
              </w:rPr>
            </w:pPr>
            <w:r w:rsidRPr="005169F4">
              <w:rPr>
                <w:rFonts w:ascii="Calibri" w:eastAsia="Times New Roman" w:hAnsi="Calibri" w:cs="Calibri"/>
                <w:color w:val="000000"/>
                <w:sz w:val="16"/>
                <w:szCs w:val="16"/>
                <w:lang w:val="es-CO"/>
              </w:rPr>
              <w:t>RAPSANT MC-003-2025</w:t>
            </w:r>
          </w:p>
        </w:tc>
        <w:tc>
          <w:tcPr>
            <w:tcW w:w="1559"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4667E93D" w14:textId="4F1891CF" w:rsidR="00426A6B" w:rsidRPr="00426A6B" w:rsidRDefault="00426A6B" w:rsidP="00426A6B">
            <w:pPr>
              <w:jc w:val="center"/>
              <w:rPr>
                <w:rFonts w:ascii="Calibri" w:eastAsia="Times New Roman" w:hAnsi="Calibri" w:cs="Calibri"/>
                <w:color w:val="000000"/>
                <w:sz w:val="16"/>
                <w:szCs w:val="16"/>
                <w:lang w:val="es-CO"/>
              </w:rPr>
            </w:pPr>
            <w:r w:rsidRPr="00426A6B">
              <w:rPr>
                <w:rFonts w:ascii="Calibri" w:hAnsi="Calibri" w:cs="Calibri"/>
                <w:color w:val="000000"/>
                <w:sz w:val="16"/>
                <w:szCs w:val="16"/>
              </w:rPr>
              <w:t>LIQUIDADO</w:t>
            </w:r>
          </w:p>
        </w:tc>
        <w:tc>
          <w:tcPr>
            <w:tcW w:w="6379" w:type="dxa"/>
            <w:tcBorders>
              <w:top w:val="single" w:sz="4" w:space="0" w:color="auto"/>
              <w:left w:val="single" w:sz="4" w:space="0" w:color="D8D8D8"/>
              <w:bottom w:val="single" w:sz="4" w:space="0" w:color="auto"/>
              <w:right w:val="single" w:sz="4" w:space="0" w:color="auto"/>
            </w:tcBorders>
            <w:shd w:val="clear" w:color="auto" w:fill="auto"/>
            <w:vAlign w:val="bottom"/>
          </w:tcPr>
          <w:p w14:paraId="25178425" w14:textId="0F5713C7" w:rsidR="00426A6B" w:rsidRPr="00426A6B" w:rsidRDefault="00426A6B" w:rsidP="00426A6B">
            <w:pPr>
              <w:rPr>
                <w:rFonts w:ascii="Calibri" w:hAnsi="Calibri" w:cs="Calibri"/>
                <w:color w:val="000000" w:themeColor="text1"/>
                <w:sz w:val="16"/>
                <w:szCs w:val="16"/>
              </w:rPr>
            </w:pPr>
            <w:r w:rsidRPr="00426A6B">
              <w:rPr>
                <w:rFonts w:ascii="Calibri" w:hAnsi="Calibri" w:cs="Calibri"/>
                <w:color w:val="000000" w:themeColor="text1"/>
                <w:sz w:val="16"/>
                <w:szCs w:val="16"/>
              </w:rPr>
              <w:t>https://community.secop.gov.co/Public/Tendering/OpportunityDetail/Index?noticeUID=CO1.NTC.7919410&amp;isFromPublicArea=True&amp;isModal=False</w:t>
            </w:r>
          </w:p>
        </w:tc>
      </w:tr>
      <w:tr w:rsidR="00426A6B" w:rsidRPr="00426A6B" w14:paraId="672140AE" w14:textId="123554A3" w:rsidTr="00426A6B">
        <w:tblPrEx>
          <w:jc w:val="left"/>
        </w:tblPrEx>
        <w:trPr>
          <w:trHeight w:val="285"/>
        </w:trPr>
        <w:tc>
          <w:tcPr>
            <w:tcW w:w="1838" w:type="dxa"/>
            <w:noWrap/>
            <w:hideMark/>
          </w:tcPr>
          <w:p w14:paraId="59DF5087" w14:textId="77777777" w:rsidR="00426A6B" w:rsidRPr="005169F4" w:rsidRDefault="00426A6B" w:rsidP="00426A6B">
            <w:pPr>
              <w:jc w:val="center"/>
              <w:rPr>
                <w:rFonts w:ascii="Calibri" w:eastAsia="Times New Roman" w:hAnsi="Calibri" w:cs="Calibri"/>
                <w:color w:val="000000"/>
                <w:sz w:val="16"/>
                <w:szCs w:val="16"/>
                <w:lang w:val="es-CO"/>
              </w:rPr>
            </w:pPr>
            <w:r w:rsidRPr="005169F4">
              <w:rPr>
                <w:rFonts w:ascii="Calibri" w:eastAsia="Times New Roman" w:hAnsi="Calibri" w:cs="Calibri"/>
                <w:color w:val="000000"/>
                <w:sz w:val="16"/>
                <w:szCs w:val="16"/>
                <w:lang w:val="es-CO"/>
              </w:rPr>
              <w:t>RAPSANT MC-004-2025</w:t>
            </w:r>
          </w:p>
        </w:tc>
        <w:tc>
          <w:tcPr>
            <w:tcW w:w="1559"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09CC5A86" w14:textId="7C9E989F" w:rsidR="00426A6B" w:rsidRPr="00426A6B" w:rsidRDefault="00426A6B" w:rsidP="00426A6B">
            <w:pPr>
              <w:jc w:val="center"/>
              <w:rPr>
                <w:rFonts w:ascii="Calibri" w:eastAsia="Times New Roman" w:hAnsi="Calibri" w:cs="Calibri"/>
                <w:color w:val="000000"/>
                <w:sz w:val="16"/>
                <w:szCs w:val="16"/>
                <w:lang w:val="es-CO"/>
              </w:rPr>
            </w:pPr>
            <w:r w:rsidRPr="00426A6B">
              <w:rPr>
                <w:rFonts w:ascii="Calibri" w:hAnsi="Calibri" w:cs="Calibri"/>
                <w:color w:val="000000"/>
                <w:sz w:val="16"/>
                <w:szCs w:val="16"/>
              </w:rPr>
              <w:t>DESIERTO</w:t>
            </w:r>
          </w:p>
        </w:tc>
        <w:tc>
          <w:tcPr>
            <w:tcW w:w="6379" w:type="dxa"/>
            <w:tcBorders>
              <w:top w:val="single" w:sz="4" w:space="0" w:color="auto"/>
              <w:left w:val="single" w:sz="4" w:space="0" w:color="D8D8D8"/>
              <w:bottom w:val="single" w:sz="4" w:space="0" w:color="auto"/>
              <w:right w:val="single" w:sz="4" w:space="0" w:color="auto"/>
            </w:tcBorders>
            <w:shd w:val="clear" w:color="auto" w:fill="auto"/>
            <w:vAlign w:val="bottom"/>
          </w:tcPr>
          <w:p w14:paraId="22FCB8D9" w14:textId="1A9E649B" w:rsidR="00426A6B" w:rsidRPr="00426A6B" w:rsidRDefault="00000000" w:rsidP="00426A6B">
            <w:pPr>
              <w:rPr>
                <w:rFonts w:ascii="Calibri" w:hAnsi="Calibri" w:cs="Calibri"/>
                <w:color w:val="000000" w:themeColor="text1"/>
                <w:sz w:val="16"/>
                <w:szCs w:val="16"/>
              </w:rPr>
            </w:pPr>
            <w:hyperlink r:id="rId78" w:history="1">
              <w:r w:rsidR="00426A6B" w:rsidRPr="00426A6B">
                <w:rPr>
                  <w:rStyle w:val="Hipervnculo"/>
                  <w:rFonts w:ascii="Calibri" w:hAnsi="Calibri" w:cs="Calibri"/>
                  <w:color w:val="000000" w:themeColor="text1"/>
                  <w:sz w:val="16"/>
                  <w:szCs w:val="16"/>
                  <w:u w:val="none"/>
                </w:rPr>
                <w:t>https://community.secop.gov.co/Public/Tendering/ContractNoticePhases/View?PPI=CO1.PPI.38531541&amp;isFromPublicArea=True&amp;isModal=False</w:t>
              </w:r>
            </w:hyperlink>
          </w:p>
        </w:tc>
      </w:tr>
      <w:tr w:rsidR="00426A6B" w:rsidRPr="00426A6B" w14:paraId="05BED1C2" w14:textId="544C292F" w:rsidTr="00426A6B">
        <w:tblPrEx>
          <w:jc w:val="left"/>
        </w:tblPrEx>
        <w:trPr>
          <w:trHeight w:val="285"/>
        </w:trPr>
        <w:tc>
          <w:tcPr>
            <w:tcW w:w="1838" w:type="dxa"/>
            <w:noWrap/>
            <w:hideMark/>
          </w:tcPr>
          <w:p w14:paraId="01BB33CC" w14:textId="77777777" w:rsidR="00426A6B" w:rsidRPr="005169F4" w:rsidRDefault="00426A6B" w:rsidP="00426A6B">
            <w:pPr>
              <w:jc w:val="center"/>
              <w:rPr>
                <w:rFonts w:ascii="Calibri" w:eastAsia="Times New Roman" w:hAnsi="Calibri" w:cs="Calibri"/>
                <w:color w:val="000000"/>
                <w:sz w:val="16"/>
                <w:szCs w:val="16"/>
                <w:lang w:val="es-CO"/>
              </w:rPr>
            </w:pPr>
            <w:r w:rsidRPr="005169F4">
              <w:rPr>
                <w:rFonts w:ascii="Calibri" w:eastAsia="Times New Roman" w:hAnsi="Calibri" w:cs="Calibri"/>
                <w:color w:val="000000"/>
                <w:sz w:val="16"/>
                <w:szCs w:val="16"/>
                <w:lang w:val="es-CO"/>
              </w:rPr>
              <w:t>RAPSANT MC-005-2025</w:t>
            </w:r>
          </w:p>
        </w:tc>
        <w:tc>
          <w:tcPr>
            <w:tcW w:w="1559"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087C2E9F" w14:textId="6B521793" w:rsidR="00426A6B" w:rsidRPr="00426A6B" w:rsidRDefault="00426A6B" w:rsidP="00426A6B">
            <w:pPr>
              <w:jc w:val="center"/>
              <w:rPr>
                <w:rFonts w:ascii="Calibri" w:eastAsia="Times New Roman" w:hAnsi="Calibri" w:cs="Calibri"/>
                <w:color w:val="000000"/>
                <w:sz w:val="16"/>
                <w:szCs w:val="16"/>
                <w:lang w:val="es-CO"/>
              </w:rPr>
            </w:pPr>
            <w:r w:rsidRPr="00426A6B">
              <w:rPr>
                <w:rFonts w:ascii="Calibri" w:hAnsi="Calibri" w:cs="Calibri"/>
                <w:color w:val="000000"/>
                <w:sz w:val="16"/>
                <w:szCs w:val="16"/>
              </w:rPr>
              <w:t>LIQUIDADO</w:t>
            </w:r>
          </w:p>
        </w:tc>
        <w:tc>
          <w:tcPr>
            <w:tcW w:w="6379" w:type="dxa"/>
            <w:tcBorders>
              <w:top w:val="single" w:sz="4" w:space="0" w:color="auto"/>
              <w:left w:val="single" w:sz="4" w:space="0" w:color="D8D8D8"/>
              <w:bottom w:val="single" w:sz="4" w:space="0" w:color="auto"/>
              <w:right w:val="single" w:sz="4" w:space="0" w:color="auto"/>
            </w:tcBorders>
            <w:shd w:val="clear" w:color="auto" w:fill="auto"/>
            <w:vAlign w:val="bottom"/>
          </w:tcPr>
          <w:p w14:paraId="08D4CD70" w14:textId="49864156" w:rsidR="00426A6B" w:rsidRPr="00426A6B" w:rsidRDefault="00426A6B" w:rsidP="00426A6B">
            <w:pPr>
              <w:rPr>
                <w:rFonts w:ascii="Calibri" w:hAnsi="Calibri" w:cs="Calibri"/>
                <w:color w:val="000000" w:themeColor="text1"/>
                <w:sz w:val="16"/>
                <w:szCs w:val="16"/>
              </w:rPr>
            </w:pPr>
            <w:r w:rsidRPr="00426A6B">
              <w:rPr>
                <w:rFonts w:ascii="Calibri" w:hAnsi="Calibri" w:cs="Calibri"/>
                <w:color w:val="000000" w:themeColor="text1"/>
                <w:sz w:val="16"/>
                <w:szCs w:val="16"/>
              </w:rPr>
              <w:t>https://community.secop.gov.co/Public/Tendering/OpportunityDetail/Index?noticeUID=CO1.NTC.8119271&amp;isFromPublicArea=True&amp;isModal=False</w:t>
            </w:r>
          </w:p>
        </w:tc>
      </w:tr>
      <w:tr w:rsidR="00426A6B" w:rsidRPr="00426A6B" w14:paraId="00928E1A" w14:textId="66DA0199" w:rsidTr="00426A6B">
        <w:tblPrEx>
          <w:jc w:val="left"/>
        </w:tblPrEx>
        <w:trPr>
          <w:trHeight w:val="285"/>
        </w:trPr>
        <w:tc>
          <w:tcPr>
            <w:tcW w:w="1838" w:type="dxa"/>
            <w:noWrap/>
            <w:hideMark/>
          </w:tcPr>
          <w:p w14:paraId="0481BF3F" w14:textId="77777777" w:rsidR="00426A6B" w:rsidRPr="005169F4" w:rsidRDefault="00426A6B" w:rsidP="00426A6B">
            <w:pPr>
              <w:jc w:val="center"/>
              <w:rPr>
                <w:rFonts w:ascii="Calibri" w:eastAsia="Times New Roman" w:hAnsi="Calibri" w:cs="Calibri"/>
                <w:color w:val="000000"/>
                <w:sz w:val="16"/>
                <w:szCs w:val="16"/>
                <w:lang w:val="es-CO"/>
              </w:rPr>
            </w:pPr>
            <w:r w:rsidRPr="005169F4">
              <w:rPr>
                <w:rFonts w:ascii="Calibri" w:eastAsia="Times New Roman" w:hAnsi="Calibri" w:cs="Calibri"/>
                <w:color w:val="000000"/>
                <w:sz w:val="16"/>
                <w:szCs w:val="16"/>
                <w:lang w:val="es-CO"/>
              </w:rPr>
              <w:t>RAPSANT MC-006-2025</w:t>
            </w:r>
          </w:p>
        </w:tc>
        <w:tc>
          <w:tcPr>
            <w:tcW w:w="1559"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0E9B8AA9" w14:textId="475F6082" w:rsidR="00426A6B" w:rsidRPr="00426A6B" w:rsidRDefault="00426A6B" w:rsidP="00426A6B">
            <w:pPr>
              <w:jc w:val="center"/>
              <w:rPr>
                <w:rFonts w:ascii="Calibri" w:eastAsia="Times New Roman" w:hAnsi="Calibri" w:cs="Calibri"/>
                <w:color w:val="000000"/>
                <w:sz w:val="16"/>
                <w:szCs w:val="16"/>
                <w:lang w:val="es-CO"/>
              </w:rPr>
            </w:pPr>
            <w:r w:rsidRPr="00426A6B">
              <w:rPr>
                <w:rFonts w:ascii="Calibri" w:hAnsi="Calibri" w:cs="Calibri"/>
                <w:color w:val="000000"/>
                <w:sz w:val="16"/>
                <w:szCs w:val="16"/>
              </w:rPr>
              <w:t>DESIERTO</w:t>
            </w:r>
          </w:p>
        </w:tc>
        <w:tc>
          <w:tcPr>
            <w:tcW w:w="6379" w:type="dxa"/>
            <w:tcBorders>
              <w:top w:val="single" w:sz="4" w:space="0" w:color="auto"/>
              <w:left w:val="single" w:sz="4" w:space="0" w:color="D8D8D8"/>
              <w:bottom w:val="single" w:sz="4" w:space="0" w:color="auto"/>
              <w:right w:val="single" w:sz="4" w:space="0" w:color="auto"/>
            </w:tcBorders>
            <w:shd w:val="clear" w:color="auto" w:fill="auto"/>
            <w:vAlign w:val="bottom"/>
          </w:tcPr>
          <w:p w14:paraId="547C4876" w14:textId="3E854E78" w:rsidR="00426A6B" w:rsidRPr="00426A6B" w:rsidRDefault="00000000" w:rsidP="00426A6B">
            <w:pPr>
              <w:rPr>
                <w:rFonts w:ascii="Calibri" w:hAnsi="Calibri" w:cs="Calibri"/>
                <w:color w:val="000000" w:themeColor="text1"/>
                <w:sz w:val="16"/>
                <w:szCs w:val="16"/>
              </w:rPr>
            </w:pPr>
            <w:hyperlink r:id="rId79" w:history="1">
              <w:r w:rsidR="00426A6B" w:rsidRPr="00426A6B">
                <w:rPr>
                  <w:rStyle w:val="Hipervnculo"/>
                  <w:rFonts w:ascii="Calibri" w:hAnsi="Calibri" w:cs="Calibri"/>
                  <w:color w:val="000000" w:themeColor="text1"/>
                  <w:sz w:val="16"/>
                  <w:szCs w:val="16"/>
                  <w:u w:val="none"/>
                </w:rPr>
                <w:t>https://community.secop.gov.co/Public/Tendering/ContractNoticePhases/View?PPI=CO1.PPI.40235997&amp;isFromPublicArea=True&amp;isModal=False</w:t>
              </w:r>
            </w:hyperlink>
          </w:p>
        </w:tc>
      </w:tr>
      <w:tr w:rsidR="00426A6B" w:rsidRPr="00426A6B" w14:paraId="7D2BEAD1" w14:textId="3EF4B6B3" w:rsidTr="00426A6B">
        <w:tblPrEx>
          <w:jc w:val="left"/>
        </w:tblPrEx>
        <w:trPr>
          <w:trHeight w:val="285"/>
        </w:trPr>
        <w:tc>
          <w:tcPr>
            <w:tcW w:w="1838" w:type="dxa"/>
            <w:noWrap/>
            <w:hideMark/>
          </w:tcPr>
          <w:p w14:paraId="116224D6" w14:textId="77777777" w:rsidR="00426A6B" w:rsidRPr="005169F4" w:rsidRDefault="00426A6B" w:rsidP="00426A6B">
            <w:pPr>
              <w:jc w:val="center"/>
              <w:rPr>
                <w:rFonts w:ascii="Calibri" w:eastAsia="Times New Roman" w:hAnsi="Calibri" w:cs="Calibri"/>
                <w:color w:val="000000"/>
                <w:sz w:val="16"/>
                <w:szCs w:val="16"/>
                <w:lang w:val="es-CO"/>
              </w:rPr>
            </w:pPr>
            <w:r w:rsidRPr="005169F4">
              <w:rPr>
                <w:rFonts w:ascii="Calibri" w:eastAsia="Times New Roman" w:hAnsi="Calibri" w:cs="Calibri"/>
                <w:color w:val="000000"/>
                <w:sz w:val="16"/>
                <w:szCs w:val="16"/>
                <w:lang w:val="es-CO"/>
              </w:rPr>
              <w:lastRenderedPageBreak/>
              <w:t>RAPSANT MC-007-2025</w:t>
            </w:r>
          </w:p>
        </w:tc>
        <w:tc>
          <w:tcPr>
            <w:tcW w:w="1559"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6136F56C" w14:textId="310629AD" w:rsidR="00426A6B" w:rsidRPr="00426A6B" w:rsidRDefault="00426A6B" w:rsidP="00426A6B">
            <w:pPr>
              <w:jc w:val="center"/>
              <w:rPr>
                <w:rFonts w:ascii="Calibri" w:eastAsia="Times New Roman" w:hAnsi="Calibri" w:cs="Calibri"/>
                <w:color w:val="000000"/>
                <w:sz w:val="16"/>
                <w:szCs w:val="16"/>
                <w:lang w:val="es-CO"/>
              </w:rPr>
            </w:pPr>
            <w:r w:rsidRPr="00426A6B">
              <w:rPr>
                <w:rFonts w:ascii="Calibri" w:hAnsi="Calibri" w:cs="Calibri"/>
                <w:color w:val="000000"/>
                <w:sz w:val="16"/>
                <w:szCs w:val="16"/>
              </w:rPr>
              <w:t>LIQUIDADO</w:t>
            </w:r>
          </w:p>
        </w:tc>
        <w:tc>
          <w:tcPr>
            <w:tcW w:w="6379" w:type="dxa"/>
            <w:tcBorders>
              <w:top w:val="single" w:sz="4" w:space="0" w:color="auto"/>
              <w:left w:val="single" w:sz="4" w:space="0" w:color="D8D8D8"/>
              <w:bottom w:val="single" w:sz="4" w:space="0" w:color="auto"/>
              <w:right w:val="single" w:sz="4" w:space="0" w:color="auto"/>
            </w:tcBorders>
            <w:shd w:val="clear" w:color="auto" w:fill="auto"/>
            <w:vAlign w:val="bottom"/>
          </w:tcPr>
          <w:p w14:paraId="4D11D714" w14:textId="1B201D59" w:rsidR="00426A6B" w:rsidRPr="00426A6B" w:rsidRDefault="00426A6B" w:rsidP="00426A6B">
            <w:pPr>
              <w:rPr>
                <w:rFonts w:ascii="Calibri" w:hAnsi="Calibri" w:cs="Calibri"/>
                <w:color w:val="000000" w:themeColor="text1"/>
                <w:sz w:val="16"/>
                <w:szCs w:val="16"/>
              </w:rPr>
            </w:pPr>
            <w:r w:rsidRPr="00426A6B">
              <w:rPr>
                <w:rFonts w:ascii="Calibri" w:hAnsi="Calibri" w:cs="Calibri"/>
                <w:color w:val="000000" w:themeColor="text1"/>
                <w:sz w:val="16"/>
                <w:szCs w:val="16"/>
              </w:rPr>
              <w:t>https://community.secop.gov.co/Public/Tendering/OpportunityDetail/Index?noticeUID=CO1.NTC.8329109&amp;isFromPublicArea=True&amp;isModal=False</w:t>
            </w:r>
          </w:p>
        </w:tc>
      </w:tr>
      <w:tr w:rsidR="00426A6B" w:rsidRPr="00426A6B" w14:paraId="53FBB918" w14:textId="4075033E" w:rsidTr="00426A6B">
        <w:tblPrEx>
          <w:jc w:val="left"/>
        </w:tblPrEx>
        <w:trPr>
          <w:trHeight w:val="285"/>
        </w:trPr>
        <w:tc>
          <w:tcPr>
            <w:tcW w:w="1838" w:type="dxa"/>
            <w:noWrap/>
            <w:hideMark/>
          </w:tcPr>
          <w:p w14:paraId="18DC3C23" w14:textId="77777777" w:rsidR="00426A6B" w:rsidRPr="005169F4" w:rsidRDefault="00426A6B" w:rsidP="00426A6B">
            <w:pPr>
              <w:rPr>
                <w:rFonts w:ascii="Calibri" w:eastAsia="Times New Roman" w:hAnsi="Calibri" w:cs="Calibri"/>
                <w:color w:val="000000"/>
                <w:sz w:val="16"/>
                <w:szCs w:val="16"/>
                <w:lang w:val="es-CO"/>
              </w:rPr>
            </w:pPr>
            <w:r w:rsidRPr="005169F4">
              <w:rPr>
                <w:rFonts w:ascii="Calibri" w:eastAsia="Times New Roman" w:hAnsi="Calibri" w:cs="Calibri"/>
                <w:color w:val="000000"/>
                <w:sz w:val="16"/>
                <w:szCs w:val="16"/>
                <w:lang w:val="es-CO"/>
              </w:rPr>
              <w:t>RAPSANT MC-008-2025</w:t>
            </w:r>
          </w:p>
        </w:tc>
        <w:tc>
          <w:tcPr>
            <w:tcW w:w="1559"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77C54644" w14:textId="5479B281" w:rsidR="00426A6B" w:rsidRPr="00426A6B" w:rsidRDefault="00426A6B" w:rsidP="00426A6B">
            <w:pPr>
              <w:jc w:val="center"/>
              <w:rPr>
                <w:rFonts w:ascii="Calibri" w:eastAsia="Times New Roman" w:hAnsi="Calibri" w:cs="Calibri"/>
                <w:color w:val="000000"/>
                <w:sz w:val="16"/>
                <w:szCs w:val="16"/>
                <w:lang w:val="es-CO"/>
              </w:rPr>
            </w:pPr>
            <w:r w:rsidRPr="00426A6B">
              <w:rPr>
                <w:rFonts w:ascii="Calibri" w:hAnsi="Calibri" w:cs="Calibri"/>
                <w:color w:val="000000"/>
                <w:sz w:val="16"/>
                <w:szCs w:val="16"/>
              </w:rPr>
              <w:t>LIQUIDADO</w:t>
            </w:r>
          </w:p>
        </w:tc>
        <w:tc>
          <w:tcPr>
            <w:tcW w:w="6379"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40A275B" w14:textId="3A12AB4F" w:rsidR="00426A6B" w:rsidRPr="00426A6B" w:rsidRDefault="00426A6B" w:rsidP="00426A6B">
            <w:pPr>
              <w:rPr>
                <w:rFonts w:ascii="Calibri" w:hAnsi="Calibri" w:cs="Calibri"/>
                <w:b/>
                <w:bCs/>
                <w:color w:val="000000" w:themeColor="text1"/>
                <w:sz w:val="16"/>
                <w:szCs w:val="16"/>
              </w:rPr>
            </w:pPr>
            <w:r w:rsidRPr="00426A6B">
              <w:rPr>
                <w:rFonts w:ascii="Calibri" w:hAnsi="Calibri" w:cs="Calibri"/>
                <w:color w:val="000000" w:themeColor="text1"/>
                <w:sz w:val="16"/>
                <w:szCs w:val="16"/>
              </w:rPr>
              <w:t>https://community.secop.gov.co/Public/Tendering/OpportunityDetail/Index?noticeUID=CO1.NTC.8365874&amp;isFromPublicArea=True&amp;isModal=False</w:t>
            </w:r>
          </w:p>
        </w:tc>
      </w:tr>
      <w:tr w:rsidR="00426A6B" w:rsidRPr="00426A6B" w14:paraId="32C1EDC8" w14:textId="7494B2FC" w:rsidTr="00426A6B">
        <w:tblPrEx>
          <w:jc w:val="left"/>
        </w:tblPrEx>
        <w:trPr>
          <w:trHeight w:val="285"/>
        </w:trPr>
        <w:tc>
          <w:tcPr>
            <w:tcW w:w="1838" w:type="dxa"/>
            <w:noWrap/>
            <w:hideMark/>
          </w:tcPr>
          <w:p w14:paraId="7AF8B843" w14:textId="77777777" w:rsidR="00426A6B" w:rsidRPr="005169F4" w:rsidRDefault="00426A6B" w:rsidP="00426A6B">
            <w:pPr>
              <w:rPr>
                <w:rFonts w:ascii="Calibri" w:eastAsia="Times New Roman" w:hAnsi="Calibri" w:cs="Calibri"/>
                <w:color w:val="000000"/>
                <w:sz w:val="16"/>
                <w:szCs w:val="16"/>
                <w:lang w:val="es-CO"/>
              </w:rPr>
            </w:pPr>
            <w:r w:rsidRPr="005169F4">
              <w:rPr>
                <w:rFonts w:ascii="Calibri" w:eastAsia="Times New Roman" w:hAnsi="Calibri" w:cs="Calibri"/>
                <w:color w:val="000000"/>
                <w:sz w:val="16"/>
                <w:szCs w:val="16"/>
                <w:lang w:val="es-CO"/>
              </w:rPr>
              <w:t>RAPSANT MC-009-2025</w:t>
            </w:r>
          </w:p>
        </w:tc>
        <w:tc>
          <w:tcPr>
            <w:tcW w:w="1559" w:type="dxa"/>
            <w:tcBorders>
              <w:top w:val="single" w:sz="4" w:space="0" w:color="auto"/>
              <w:left w:val="single" w:sz="4" w:space="0" w:color="D8D8D8"/>
              <w:bottom w:val="single" w:sz="4" w:space="0" w:color="auto"/>
              <w:right w:val="single" w:sz="4" w:space="0" w:color="auto"/>
            </w:tcBorders>
            <w:shd w:val="clear" w:color="auto" w:fill="FFFFFF" w:themeFill="background1"/>
            <w:vAlign w:val="bottom"/>
          </w:tcPr>
          <w:p w14:paraId="4A70D17F" w14:textId="5BC1E4D7" w:rsidR="00426A6B" w:rsidRPr="00426A6B" w:rsidRDefault="00426A6B" w:rsidP="00426A6B">
            <w:pPr>
              <w:jc w:val="center"/>
              <w:rPr>
                <w:rFonts w:ascii="Calibri" w:eastAsia="Times New Roman" w:hAnsi="Calibri" w:cs="Calibri"/>
                <w:color w:val="000000"/>
                <w:sz w:val="16"/>
                <w:szCs w:val="16"/>
                <w:lang w:val="es-CO"/>
              </w:rPr>
            </w:pPr>
            <w:r w:rsidRPr="00426A6B">
              <w:rPr>
                <w:rFonts w:ascii="Calibri" w:hAnsi="Calibri" w:cs="Calibri"/>
                <w:color w:val="000000"/>
                <w:sz w:val="16"/>
                <w:szCs w:val="16"/>
              </w:rPr>
              <w:t>EN EJECUCIÓN</w:t>
            </w:r>
          </w:p>
        </w:tc>
        <w:tc>
          <w:tcPr>
            <w:tcW w:w="6379"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7A36117" w14:textId="7942D694" w:rsidR="00426A6B" w:rsidRPr="00426A6B" w:rsidRDefault="00426A6B" w:rsidP="00426A6B">
            <w:pPr>
              <w:rPr>
                <w:rFonts w:ascii="Calibri" w:hAnsi="Calibri" w:cs="Calibri"/>
                <w:b/>
                <w:bCs/>
                <w:color w:val="000000" w:themeColor="text1"/>
                <w:sz w:val="16"/>
                <w:szCs w:val="16"/>
              </w:rPr>
            </w:pPr>
            <w:r w:rsidRPr="00426A6B">
              <w:rPr>
                <w:rFonts w:ascii="Calibri" w:hAnsi="Calibri" w:cs="Calibri"/>
                <w:color w:val="000000" w:themeColor="text1"/>
                <w:sz w:val="16"/>
                <w:szCs w:val="16"/>
              </w:rPr>
              <w:t>https://community.secop.gov.co/Public/Tendering/OpportunityDetail/Index?noticeUID=CO1.NTC.8410699&amp;isFromPublicArea=True&amp;isModal=False</w:t>
            </w:r>
          </w:p>
        </w:tc>
      </w:tr>
    </w:tbl>
    <w:p w14:paraId="06B7E71E" w14:textId="77777777" w:rsidR="00542BAE" w:rsidRPr="00426A6B" w:rsidRDefault="00542BAE" w:rsidP="00542BAE">
      <w:pPr>
        <w:rPr>
          <w:sz w:val="16"/>
          <w:szCs w:val="16"/>
          <w:lang w:val="es-CO"/>
        </w:rPr>
      </w:pPr>
    </w:p>
    <w:p w14:paraId="2582C0B7" w14:textId="77777777" w:rsidR="005169F4" w:rsidRPr="00542BAE" w:rsidRDefault="005169F4" w:rsidP="00542BAE">
      <w:pPr>
        <w:rPr>
          <w:lang w:val="es-CO"/>
        </w:rPr>
      </w:pPr>
    </w:p>
    <w:p w14:paraId="2F540E84" w14:textId="29CC93C8" w:rsidR="00143166" w:rsidRDefault="00143166" w:rsidP="00143166">
      <w:pPr>
        <w:pStyle w:val="Ttulo7"/>
        <w:numPr>
          <w:ilvl w:val="1"/>
          <w:numId w:val="4"/>
        </w:numPr>
        <w:rPr>
          <w:rFonts w:asciiTheme="minorHAnsi" w:hAnsiTheme="minorHAnsi" w:cstheme="minorHAnsi"/>
          <w:sz w:val="22"/>
          <w:szCs w:val="22"/>
          <w:lang w:val="es-CO"/>
        </w:rPr>
      </w:pPr>
      <w:r w:rsidRPr="00143166">
        <w:rPr>
          <w:rFonts w:asciiTheme="minorHAnsi" w:hAnsiTheme="minorHAnsi" w:cstheme="minorHAnsi"/>
          <w:sz w:val="22"/>
          <w:szCs w:val="22"/>
          <w:lang w:val="es-CO"/>
        </w:rPr>
        <w:t xml:space="preserve">MENOR CUANTÍA </w:t>
      </w:r>
    </w:p>
    <w:p w14:paraId="284E3992" w14:textId="77777777" w:rsidR="00542BAE" w:rsidRPr="00542BAE" w:rsidRDefault="00542BAE" w:rsidP="00542BAE">
      <w:pPr>
        <w:rPr>
          <w:lang w:val="es-CO"/>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559"/>
        <w:gridCol w:w="6379"/>
      </w:tblGrid>
      <w:tr w:rsidR="00AC50A8" w:rsidRPr="00EF2F76" w14:paraId="3FF3EB63" w14:textId="77777777" w:rsidTr="00CF68D5">
        <w:trPr>
          <w:trHeight w:val="285"/>
        </w:trPr>
        <w:tc>
          <w:tcPr>
            <w:tcW w:w="1985" w:type="dxa"/>
            <w:shd w:val="clear" w:color="auto" w:fill="BFBFBF" w:themeFill="background1" w:themeFillShade="BF"/>
          </w:tcPr>
          <w:p w14:paraId="049A4832" w14:textId="0EC05421" w:rsidR="00AC50A8" w:rsidRPr="00EF2F76" w:rsidRDefault="00AC50A8" w:rsidP="00AC50A8">
            <w:pPr>
              <w:pStyle w:val="Sinespaciado"/>
              <w:jc w:val="center"/>
              <w:rPr>
                <w:sz w:val="16"/>
                <w:szCs w:val="16"/>
              </w:rPr>
            </w:pPr>
            <w:r w:rsidRPr="00EF2F76">
              <w:rPr>
                <w:rFonts w:eastAsia="Times New Roman" w:cs="Calibri"/>
                <w:b/>
                <w:bCs/>
                <w:color w:val="000000"/>
                <w:sz w:val="20"/>
                <w:szCs w:val="20"/>
              </w:rPr>
              <w:t>RADICADO</w:t>
            </w:r>
          </w:p>
        </w:tc>
        <w:tc>
          <w:tcPr>
            <w:tcW w:w="1559" w:type="dxa"/>
            <w:shd w:val="clear" w:color="auto" w:fill="BFBFBF" w:themeFill="background1" w:themeFillShade="BF"/>
          </w:tcPr>
          <w:p w14:paraId="2DD053A6" w14:textId="45D4911A" w:rsidR="00AC50A8" w:rsidRPr="00EF2F76" w:rsidRDefault="00AC50A8" w:rsidP="00AC50A8">
            <w:pPr>
              <w:pStyle w:val="Sinespaciado"/>
              <w:jc w:val="center"/>
              <w:rPr>
                <w:sz w:val="16"/>
                <w:szCs w:val="16"/>
              </w:rPr>
            </w:pPr>
            <w:r w:rsidRPr="00EF2F76">
              <w:rPr>
                <w:rFonts w:eastAsia="Times New Roman" w:cs="Calibri"/>
                <w:b/>
                <w:bCs/>
                <w:color w:val="000000"/>
                <w:sz w:val="20"/>
                <w:szCs w:val="20"/>
              </w:rPr>
              <w:t>ESTADO</w:t>
            </w:r>
          </w:p>
        </w:tc>
        <w:tc>
          <w:tcPr>
            <w:tcW w:w="6379" w:type="dxa"/>
            <w:shd w:val="clear" w:color="auto" w:fill="BFBFBF" w:themeFill="background1" w:themeFillShade="BF"/>
            <w:noWrap/>
            <w:vAlign w:val="bottom"/>
          </w:tcPr>
          <w:p w14:paraId="2C25C499" w14:textId="5263281E" w:rsidR="00AC50A8" w:rsidRPr="00EF2F76" w:rsidRDefault="00AC50A8" w:rsidP="00AC50A8">
            <w:pPr>
              <w:pStyle w:val="Sinespaciado"/>
              <w:jc w:val="center"/>
              <w:rPr>
                <w:sz w:val="16"/>
                <w:szCs w:val="16"/>
              </w:rPr>
            </w:pPr>
            <w:r w:rsidRPr="00EF2F76">
              <w:rPr>
                <w:rFonts w:eastAsia="Times New Roman" w:cs="Calibri"/>
                <w:b/>
                <w:bCs/>
                <w:color w:val="000000"/>
                <w:sz w:val="20"/>
                <w:szCs w:val="20"/>
              </w:rPr>
              <w:t>LINK SECOP</w:t>
            </w:r>
          </w:p>
        </w:tc>
      </w:tr>
      <w:tr w:rsidR="00AC50A8" w:rsidRPr="00EF2F76" w14:paraId="6BBC3916" w14:textId="77777777" w:rsidTr="00CF68D5">
        <w:trPr>
          <w:trHeight w:val="285"/>
        </w:trPr>
        <w:tc>
          <w:tcPr>
            <w:tcW w:w="1985" w:type="dxa"/>
          </w:tcPr>
          <w:p w14:paraId="5353D5F6" w14:textId="4B50F168" w:rsidR="00AC50A8" w:rsidRPr="00EF2F76" w:rsidRDefault="00AC50A8" w:rsidP="00AC50A8">
            <w:pPr>
              <w:pStyle w:val="Sinespaciado"/>
              <w:jc w:val="center"/>
              <w:rPr>
                <w:sz w:val="16"/>
                <w:szCs w:val="16"/>
              </w:rPr>
            </w:pPr>
            <w:r w:rsidRPr="00426A6B">
              <w:rPr>
                <w:rFonts w:eastAsia="Times New Roman" w:cs="Calibri"/>
                <w:color w:val="000000"/>
                <w:sz w:val="16"/>
                <w:szCs w:val="16"/>
              </w:rPr>
              <w:t>SAMC-001-2025</w:t>
            </w:r>
          </w:p>
        </w:tc>
        <w:tc>
          <w:tcPr>
            <w:tcW w:w="1559" w:type="dxa"/>
          </w:tcPr>
          <w:p w14:paraId="50FB7C78" w14:textId="6F5B5935" w:rsidR="00AC50A8" w:rsidRPr="00EF2F76" w:rsidRDefault="00AC50A8" w:rsidP="00AC50A8">
            <w:pPr>
              <w:pStyle w:val="Sinespaciado"/>
              <w:jc w:val="center"/>
              <w:rPr>
                <w:sz w:val="16"/>
                <w:szCs w:val="16"/>
              </w:rPr>
            </w:pPr>
            <w:r>
              <w:rPr>
                <w:rFonts w:eastAsia="Times New Roman" w:cs="Calibri"/>
                <w:color w:val="000000"/>
                <w:sz w:val="16"/>
                <w:szCs w:val="16"/>
              </w:rPr>
              <w:t>DESIERTO</w:t>
            </w:r>
          </w:p>
        </w:tc>
        <w:tc>
          <w:tcPr>
            <w:tcW w:w="6379" w:type="dxa"/>
            <w:shd w:val="clear" w:color="auto" w:fill="auto"/>
            <w:noWrap/>
            <w:vAlign w:val="bottom"/>
            <w:hideMark/>
          </w:tcPr>
          <w:p w14:paraId="0BFFB480" w14:textId="272852C1" w:rsidR="00AC50A8" w:rsidRPr="00EF2F76" w:rsidRDefault="00000000" w:rsidP="00AC50A8">
            <w:pPr>
              <w:pStyle w:val="Sinespaciado"/>
              <w:rPr>
                <w:sz w:val="16"/>
                <w:szCs w:val="16"/>
              </w:rPr>
            </w:pPr>
            <w:hyperlink r:id="rId80" w:history="1">
              <w:r w:rsidR="00AC50A8" w:rsidRPr="00EF2F76">
                <w:rPr>
                  <w:sz w:val="16"/>
                  <w:szCs w:val="16"/>
                </w:rPr>
                <w:t>https://community.secop.gov.co/Public/Tendering/ContractNoticePhases/View?PPI=CO1.PPI.40153210&amp;isFromPublicArea=True&amp;isModal=False</w:t>
              </w:r>
            </w:hyperlink>
          </w:p>
        </w:tc>
      </w:tr>
      <w:tr w:rsidR="00AC50A8" w:rsidRPr="00EF2F76" w14:paraId="6C87EB1E" w14:textId="77777777" w:rsidTr="00CF68D5">
        <w:trPr>
          <w:trHeight w:val="285"/>
        </w:trPr>
        <w:tc>
          <w:tcPr>
            <w:tcW w:w="1985" w:type="dxa"/>
          </w:tcPr>
          <w:p w14:paraId="1B1F06E2" w14:textId="7B49FA38" w:rsidR="00AC50A8" w:rsidRPr="00EF2F76" w:rsidRDefault="00AC50A8" w:rsidP="00AC50A8">
            <w:pPr>
              <w:jc w:val="center"/>
              <w:rPr>
                <w:rFonts w:ascii="Calibri" w:eastAsia="Times New Roman" w:hAnsi="Calibri" w:cs="Calibri"/>
                <w:color w:val="000000"/>
                <w:sz w:val="22"/>
                <w:szCs w:val="22"/>
                <w:lang w:val="es-CO"/>
              </w:rPr>
            </w:pPr>
            <w:r w:rsidRPr="00426A6B">
              <w:rPr>
                <w:rFonts w:ascii="Calibri" w:eastAsia="Times New Roman" w:hAnsi="Calibri" w:cs="Calibri"/>
                <w:color w:val="000000"/>
                <w:sz w:val="16"/>
                <w:szCs w:val="16"/>
                <w:lang w:val="es-CO"/>
              </w:rPr>
              <w:t>SAMC-002-2025</w:t>
            </w:r>
          </w:p>
        </w:tc>
        <w:tc>
          <w:tcPr>
            <w:tcW w:w="1559" w:type="dxa"/>
          </w:tcPr>
          <w:p w14:paraId="50282BE1" w14:textId="53C86A02" w:rsidR="00AC50A8" w:rsidRPr="00EF2F76" w:rsidRDefault="00AC50A8" w:rsidP="00AC50A8">
            <w:pPr>
              <w:jc w:val="center"/>
              <w:rPr>
                <w:rFonts w:ascii="Calibri" w:eastAsia="Times New Roman" w:hAnsi="Calibri" w:cs="Calibri"/>
                <w:color w:val="000000"/>
                <w:sz w:val="22"/>
                <w:szCs w:val="22"/>
                <w:lang w:val="es-CO"/>
              </w:rPr>
            </w:pPr>
            <w:r>
              <w:rPr>
                <w:rFonts w:ascii="Calibri" w:eastAsia="Times New Roman" w:hAnsi="Calibri" w:cs="Calibri"/>
                <w:color w:val="000000"/>
                <w:sz w:val="16"/>
                <w:szCs w:val="16"/>
                <w:lang w:val="es-CO"/>
              </w:rPr>
              <w:t>EN EJECICIÓN</w:t>
            </w:r>
          </w:p>
        </w:tc>
        <w:tc>
          <w:tcPr>
            <w:tcW w:w="6379" w:type="dxa"/>
            <w:shd w:val="clear" w:color="auto" w:fill="auto"/>
            <w:noWrap/>
            <w:vAlign w:val="bottom"/>
            <w:hideMark/>
          </w:tcPr>
          <w:p w14:paraId="2EE6EFBD" w14:textId="7FE295F5" w:rsidR="00AC50A8" w:rsidRPr="00EF2F76" w:rsidRDefault="00C16EC2" w:rsidP="00C16EC2">
            <w:pPr>
              <w:jc w:val="both"/>
              <w:rPr>
                <w:rFonts w:ascii="Calibri" w:eastAsia="Times New Roman" w:hAnsi="Calibri" w:cs="Calibri"/>
                <w:color w:val="000000"/>
                <w:sz w:val="22"/>
                <w:szCs w:val="22"/>
                <w:lang w:val="es-CO"/>
              </w:rPr>
            </w:pPr>
            <w:r w:rsidRPr="00C16EC2">
              <w:rPr>
                <w:rFonts w:ascii="Calibri" w:eastAsia="Times New Roman" w:hAnsi="Calibri" w:cs="Calibri"/>
                <w:color w:val="000000"/>
                <w:sz w:val="16"/>
                <w:szCs w:val="16"/>
                <w:lang w:val="es-CO"/>
              </w:rPr>
              <w:t>https://community.secop.gov.co/Public/Tendering/ContractNoticePhases/View?PPI=CO1.PPI.42175970&amp;isFromPublicArea=True&amp;isModal=False</w:t>
            </w:r>
          </w:p>
        </w:tc>
      </w:tr>
    </w:tbl>
    <w:p w14:paraId="6485D236" w14:textId="77777777" w:rsidR="00542BAE" w:rsidRPr="00542BAE" w:rsidRDefault="00542BAE" w:rsidP="00542BAE">
      <w:pPr>
        <w:rPr>
          <w:lang w:val="es-CO"/>
        </w:rPr>
      </w:pPr>
    </w:p>
    <w:p w14:paraId="6A6763DA" w14:textId="21C9C2EA" w:rsidR="002B03B1" w:rsidRDefault="002B03B1" w:rsidP="00143166">
      <w:pPr>
        <w:pStyle w:val="Ttulo7"/>
        <w:numPr>
          <w:ilvl w:val="1"/>
          <w:numId w:val="4"/>
        </w:numPr>
        <w:rPr>
          <w:rFonts w:asciiTheme="minorHAnsi" w:hAnsiTheme="minorHAnsi" w:cstheme="minorHAnsi"/>
          <w:sz w:val="22"/>
          <w:szCs w:val="22"/>
          <w:lang w:val="es-CO"/>
        </w:rPr>
      </w:pPr>
      <w:r>
        <w:rPr>
          <w:rFonts w:asciiTheme="minorHAnsi" w:hAnsiTheme="minorHAnsi" w:cstheme="minorHAnsi"/>
          <w:sz w:val="22"/>
          <w:szCs w:val="22"/>
          <w:lang w:val="es-CO"/>
        </w:rPr>
        <w:t>CONCURSO DE MERITOS</w:t>
      </w:r>
    </w:p>
    <w:p w14:paraId="6FA94DB8" w14:textId="77777777" w:rsidR="002B03B1" w:rsidRDefault="002B03B1" w:rsidP="002B03B1">
      <w:pPr>
        <w:rPr>
          <w:lang w:val="es-CO"/>
        </w:rPr>
      </w:pPr>
    </w:p>
    <w:tbl>
      <w:tblPr>
        <w:tblStyle w:val="Tablaconcuadrcula"/>
        <w:tblW w:w="10070" w:type="dxa"/>
        <w:jc w:val="center"/>
        <w:tblLayout w:type="fixed"/>
        <w:tblLook w:val="04A0" w:firstRow="1" w:lastRow="0" w:firstColumn="1" w:lastColumn="0" w:noHBand="0" w:noVBand="1"/>
      </w:tblPr>
      <w:tblGrid>
        <w:gridCol w:w="1980"/>
        <w:gridCol w:w="1706"/>
        <w:gridCol w:w="6384"/>
      </w:tblGrid>
      <w:tr w:rsidR="00EF2F76" w:rsidRPr="00D95E69" w14:paraId="4E9C5ADD" w14:textId="77777777" w:rsidTr="00251F3C">
        <w:trPr>
          <w:jc w:val="center"/>
        </w:trPr>
        <w:tc>
          <w:tcPr>
            <w:tcW w:w="1980" w:type="dxa"/>
            <w:shd w:val="clear" w:color="auto" w:fill="BFBFBF" w:themeFill="background1" w:themeFillShade="BF"/>
          </w:tcPr>
          <w:p w14:paraId="38A3086A" w14:textId="77777777" w:rsidR="002B03B1" w:rsidRPr="00EF2F76" w:rsidRDefault="002B03B1" w:rsidP="00933C53">
            <w:pPr>
              <w:jc w:val="center"/>
              <w:rPr>
                <w:rFonts w:ascii="Calibri" w:eastAsia="Times New Roman" w:hAnsi="Calibri" w:cs="Calibri"/>
                <w:b/>
                <w:bCs/>
                <w:color w:val="000000"/>
                <w:sz w:val="20"/>
                <w:szCs w:val="20"/>
              </w:rPr>
            </w:pPr>
            <w:r w:rsidRPr="00EF2F76">
              <w:rPr>
                <w:rFonts w:ascii="Calibri" w:eastAsia="Times New Roman" w:hAnsi="Calibri" w:cs="Calibri"/>
                <w:b/>
                <w:bCs/>
                <w:color w:val="000000"/>
                <w:sz w:val="20"/>
                <w:szCs w:val="20"/>
              </w:rPr>
              <w:t>RADICADO</w:t>
            </w:r>
          </w:p>
        </w:tc>
        <w:tc>
          <w:tcPr>
            <w:tcW w:w="1706" w:type="dxa"/>
            <w:shd w:val="clear" w:color="auto" w:fill="BFBFBF" w:themeFill="background1" w:themeFillShade="BF"/>
          </w:tcPr>
          <w:p w14:paraId="6186A911" w14:textId="77777777" w:rsidR="002B03B1" w:rsidRPr="00EF2F76" w:rsidRDefault="002B03B1" w:rsidP="00933C53">
            <w:pPr>
              <w:jc w:val="center"/>
              <w:rPr>
                <w:rFonts w:ascii="Calibri" w:eastAsia="Times New Roman" w:hAnsi="Calibri" w:cs="Calibri"/>
                <w:b/>
                <w:bCs/>
                <w:color w:val="000000"/>
                <w:sz w:val="20"/>
                <w:szCs w:val="20"/>
              </w:rPr>
            </w:pPr>
            <w:r w:rsidRPr="00EF2F76">
              <w:rPr>
                <w:rFonts w:ascii="Calibri" w:eastAsia="Times New Roman" w:hAnsi="Calibri" w:cs="Calibri"/>
                <w:b/>
                <w:bCs/>
                <w:color w:val="000000"/>
                <w:sz w:val="20"/>
                <w:szCs w:val="20"/>
              </w:rPr>
              <w:t xml:space="preserve">ESTADO </w:t>
            </w:r>
          </w:p>
        </w:tc>
        <w:tc>
          <w:tcPr>
            <w:tcW w:w="6384" w:type="dxa"/>
            <w:shd w:val="clear" w:color="auto" w:fill="BFBFBF" w:themeFill="background1" w:themeFillShade="BF"/>
          </w:tcPr>
          <w:p w14:paraId="0610D3DC" w14:textId="77777777" w:rsidR="002B03B1" w:rsidRPr="00EF2F76" w:rsidRDefault="002B03B1" w:rsidP="00933C53">
            <w:pPr>
              <w:jc w:val="center"/>
              <w:rPr>
                <w:rFonts w:ascii="Calibri" w:eastAsia="Times New Roman" w:hAnsi="Calibri" w:cs="Calibri"/>
                <w:b/>
                <w:bCs/>
                <w:color w:val="000000"/>
                <w:sz w:val="20"/>
                <w:szCs w:val="20"/>
              </w:rPr>
            </w:pPr>
            <w:r w:rsidRPr="00EF2F76">
              <w:rPr>
                <w:rFonts w:ascii="Calibri" w:eastAsia="Times New Roman" w:hAnsi="Calibri" w:cs="Calibri"/>
                <w:b/>
                <w:bCs/>
                <w:color w:val="000000"/>
                <w:sz w:val="20"/>
                <w:szCs w:val="20"/>
              </w:rPr>
              <w:t>LINK SECOP</w:t>
            </w:r>
          </w:p>
        </w:tc>
      </w:tr>
      <w:tr w:rsidR="00E472CA" w:rsidRPr="00D95E69" w14:paraId="2FD9AEAB" w14:textId="77777777" w:rsidTr="00251F3C">
        <w:trPr>
          <w:jc w:val="center"/>
        </w:trPr>
        <w:tc>
          <w:tcPr>
            <w:tcW w:w="1980" w:type="dxa"/>
          </w:tcPr>
          <w:p w14:paraId="5F56B61C" w14:textId="1DC312F2" w:rsidR="002B03B1" w:rsidRPr="002B03B1" w:rsidRDefault="002B03B1" w:rsidP="002B03B1">
            <w:pPr>
              <w:jc w:val="center"/>
              <w:rPr>
                <w:rFonts w:asciiTheme="minorHAnsi" w:hAnsiTheme="minorHAnsi" w:cstheme="minorHAnsi"/>
                <w:sz w:val="16"/>
                <w:szCs w:val="16"/>
                <w:lang w:val="es-CO"/>
              </w:rPr>
            </w:pPr>
            <w:r w:rsidRPr="002B03B1">
              <w:rPr>
                <w:rFonts w:asciiTheme="minorHAnsi" w:hAnsiTheme="minorHAnsi" w:cstheme="minorHAnsi"/>
                <w:sz w:val="16"/>
                <w:szCs w:val="16"/>
                <w:lang w:val="es-CO"/>
              </w:rPr>
              <w:t>RAPSANT CM-001-2025</w:t>
            </w:r>
          </w:p>
        </w:tc>
        <w:tc>
          <w:tcPr>
            <w:tcW w:w="1706" w:type="dxa"/>
          </w:tcPr>
          <w:p w14:paraId="1C954A9B" w14:textId="68CBF27B" w:rsidR="002B03B1" w:rsidRPr="002B03B1" w:rsidRDefault="002B03B1" w:rsidP="002B03B1">
            <w:pPr>
              <w:jc w:val="center"/>
              <w:rPr>
                <w:rFonts w:asciiTheme="minorHAnsi" w:hAnsiTheme="minorHAnsi" w:cstheme="minorHAnsi"/>
                <w:sz w:val="16"/>
                <w:szCs w:val="16"/>
                <w:lang w:val="es-CO"/>
              </w:rPr>
            </w:pPr>
            <w:r w:rsidRPr="002B03B1">
              <w:rPr>
                <w:rFonts w:asciiTheme="minorHAnsi" w:hAnsiTheme="minorHAnsi" w:cstheme="minorHAnsi"/>
                <w:sz w:val="16"/>
                <w:szCs w:val="16"/>
                <w:lang w:val="es-CO"/>
              </w:rPr>
              <w:t>EN EJECUCIÓN</w:t>
            </w:r>
          </w:p>
        </w:tc>
        <w:tc>
          <w:tcPr>
            <w:tcW w:w="6384" w:type="dxa"/>
          </w:tcPr>
          <w:p w14:paraId="265BEE82" w14:textId="03D09370" w:rsidR="002B03B1" w:rsidRPr="002B03B1" w:rsidRDefault="002B03B1" w:rsidP="00933C53">
            <w:pPr>
              <w:rPr>
                <w:rFonts w:asciiTheme="minorHAnsi" w:hAnsiTheme="minorHAnsi" w:cstheme="minorHAnsi"/>
                <w:sz w:val="16"/>
                <w:szCs w:val="16"/>
                <w:lang w:val="es-CO"/>
              </w:rPr>
            </w:pPr>
            <w:r w:rsidRPr="002B03B1">
              <w:rPr>
                <w:rFonts w:asciiTheme="minorHAnsi" w:hAnsiTheme="minorHAnsi" w:cstheme="minorHAnsi"/>
                <w:sz w:val="16"/>
                <w:szCs w:val="16"/>
                <w:lang w:val="es-CO"/>
              </w:rPr>
              <w:t>https://community.secop.gov.co/Public/Tendering/OpportunityDetail/Index?noticeUID=CO1.NTC.8638802&amp;isFromPublicArea=True&amp;isModal=False</w:t>
            </w:r>
          </w:p>
        </w:tc>
      </w:tr>
    </w:tbl>
    <w:p w14:paraId="426E808A" w14:textId="77777777" w:rsidR="002B03B1" w:rsidRDefault="002B03B1" w:rsidP="002B03B1">
      <w:pPr>
        <w:rPr>
          <w:lang w:val="es-CO"/>
        </w:rPr>
      </w:pPr>
    </w:p>
    <w:p w14:paraId="2F505A40" w14:textId="77777777" w:rsidR="002B03B1" w:rsidRPr="002B03B1" w:rsidRDefault="002B03B1" w:rsidP="002B03B1">
      <w:pPr>
        <w:rPr>
          <w:lang w:val="es-CO"/>
        </w:rPr>
      </w:pPr>
    </w:p>
    <w:p w14:paraId="2EF86ED0" w14:textId="4DB66C59" w:rsidR="00143166" w:rsidRDefault="00143166" w:rsidP="00143166">
      <w:pPr>
        <w:pStyle w:val="Ttulo7"/>
        <w:numPr>
          <w:ilvl w:val="1"/>
          <w:numId w:val="4"/>
        </w:numPr>
        <w:rPr>
          <w:rFonts w:asciiTheme="minorHAnsi" w:hAnsiTheme="minorHAnsi" w:cstheme="minorHAnsi"/>
          <w:sz w:val="22"/>
          <w:szCs w:val="22"/>
          <w:lang w:val="es-CO"/>
        </w:rPr>
      </w:pPr>
      <w:r w:rsidRPr="00143166">
        <w:rPr>
          <w:rFonts w:asciiTheme="minorHAnsi" w:hAnsiTheme="minorHAnsi" w:cstheme="minorHAnsi"/>
          <w:sz w:val="22"/>
          <w:szCs w:val="22"/>
          <w:lang w:val="es-CO"/>
        </w:rPr>
        <w:t xml:space="preserve">CONVENIOS INTERADMINISTRATIVOS </w:t>
      </w:r>
    </w:p>
    <w:p w14:paraId="50D4337C" w14:textId="77777777" w:rsidR="00542BAE" w:rsidRPr="00542BAE" w:rsidRDefault="00542BAE" w:rsidP="00542BAE">
      <w:pPr>
        <w:rPr>
          <w:lang w:val="es-CO"/>
        </w:rPr>
      </w:pPr>
    </w:p>
    <w:tbl>
      <w:tblPr>
        <w:tblStyle w:val="Tablaconcuadrcula"/>
        <w:tblW w:w="10069" w:type="dxa"/>
        <w:jc w:val="center"/>
        <w:tblLayout w:type="fixed"/>
        <w:tblLook w:val="04A0" w:firstRow="1" w:lastRow="0" w:firstColumn="1" w:lastColumn="0" w:noHBand="0" w:noVBand="1"/>
      </w:tblPr>
      <w:tblGrid>
        <w:gridCol w:w="2122"/>
        <w:gridCol w:w="1559"/>
        <w:gridCol w:w="6388"/>
      </w:tblGrid>
      <w:tr w:rsidR="00CF68D5" w:rsidRPr="00D95E69" w14:paraId="383D95CE" w14:textId="03847D3A" w:rsidTr="00DF10C6">
        <w:trPr>
          <w:jc w:val="center"/>
        </w:trPr>
        <w:tc>
          <w:tcPr>
            <w:tcW w:w="2122" w:type="dxa"/>
            <w:shd w:val="clear" w:color="auto" w:fill="BFBFBF" w:themeFill="background1" w:themeFillShade="BF"/>
          </w:tcPr>
          <w:p w14:paraId="1798E349" w14:textId="77777777" w:rsidR="001C0FA6" w:rsidRPr="00251F3C" w:rsidRDefault="001C0FA6" w:rsidP="0031466C">
            <w:pPr>
              <w:jc w:val="center"/>
              <w:rPr>
                <w:rFonts w:ascii="Calibri" w:eastAsia="Times New Roman" w:hAnsi="Calibri" w:cs="Calibri"/>
                <w:b/>
                <w:bCs/>
                <w:color w:val="000000"/>
                <w:sz w:val="20"/>
                <w:szCs w:val="20"/>
              </w:rPr>
            </w:pPr>
            <w:r w:rsidRPr="00251F3C">
              <w:rPr>
                <w:rFonts w:ascii="Calibri" w:eastAsia="Times New Roman" w:hAnsi="Calibri" w:cs="Calibri"/>
                <w:b/>
                <w:bCs/>
                <w:color w:val="000000"/>
                <w:sz w:val="20"/>
                <w:szCs w:val="20"/>
              </w:rPr>
              <w:t>RADICADO</w:t>
            </w:r>
          </w:p>
        </w:tc>
        <w:tc>
          <w:tcPr>
            <w:tcW w:w="1559" w:type="dxa"/>
            <w:shd w:val="clear" w:color="auto" w:fill="BFBFBF" w:themeFill="background1" w:themeFillShade="BF"/>
          </w:tcPr>
          <w:p w14:paraId="0F2367E8" w14:textId="2F8CA7D6" w:rsidR="001C0FA6" w:rsidRPr="00251F3C" w:rsidRDefault="001C0FA6" w:rsidP="001C0FA6">
            <w:pPr>
              <w:tabs>
                <w:tab w:val="left" w:pos="775"/>
                <w:tab w:val="center" w:pos="1423"/>
              </w:tabs>
              <w:jc w:val="center"/>
              <w:rPr>
                <w:rFonts w:ascii="Calibri" w:eastAsia="Times New Roman" w:hAnsi="Calibri" w:cs="Calibri"/>
                <w:b/>
                <w:bCs/>
                <w:color w:val="000000"/>
                <w:sz w:val="20"/>
                <w:szCs w:val="20"/>
              </w:rPr>
            </w:pPr>
            <w:r w:rsidRPr="00251F3C">
              <w:rPr>
                <w:rFonts w:ascii="Calibri" w:eastAsia="Times New Roman" w:hAnsi="Calibri" w:cs="Calibri"/>
                <w:b/>
                <w:bCs/>
                <w:color w:val="000000"/>
                <w:sz w:val="20"/>
                <w:szCs w:val="20"/>
              </w:rPr>
              <w:t>ESTADO</w:t>
            </w:r>
          </w:p>
        </w:tc>
        <w:tc>
          <w:tcPr>
            <w:tcW w:w="6388" w:type="dxa"/>
            <w:shd w:val="clear" w:color="auto" w:fill="BFBFBF" w:themeFill="background1" w:themeFillShade="BF"/>
          </w:tcPr>
          <w:p w14:paraId="0CC4D4BE" w14:textId="0C489087" w:rsidR="001C0FA6" w:rsidRPr="00251F3C" w:rsidRDefault="001C0FA6" w:rsidP="001C0FA6">
            <w:pPr>
              <w:tabs>
                <w:tab w:val="left" w:pos="775"/>
                <w:tab w:val="center" w:pos="1423"/>
              </w:tabs>
              <w:jc w:val="center"/>
              <w:rPr>
                <w:rFonts w:ascii="Calibri" w:eastAsia="Times New Roman" w:hAnsi="Calibri" w:cs="Calibri"/>
                <w:b/>
                <w:bCs/>
                <w:color w:val="000000"/>
                <w:sz w:val="20"/>
                <w:szCs w:val="20"/>
              </w:rPr>
            </w:pPr>
            <w:r w:rsidRPr="00251F3C">
              <w:rPr>
                <w:rFonts w:ascii="Calibri" w:eastAsia="Times New Roman" w:hAnsi="Calibri" w:cs="Calibri"/>
                <w:b/>
                <w:bCs/>
                <w:color w:val="000000"/>
                <w:sz w:val="20"/>
                <w:szCs w:val="20"/>
              </w:rPr>
              <w:t>LINK SECOP</w:t>
            </w:r>
          </w:p>
        </w:tc>
      </w:tr>
      <w:tr w:rsidR="00CF68D5" w:rsidRPr="001C0FA6" w14:paraId="5AE5E7B7" w14:textId="7622391D" w:rsidTr="00DF10C6">
        <w:tblPrEx>
          <w:jc w:val="left"/>
        </w:tblPrEx>
        <w:trPr>
          <w:trHeight w:val="325"/>
        </w:trPr>
        <w:tc>
          <w:tcPr>
            <w:tcW w:w="2122" w:type="dxa"/>
            <w:noWrap/>
            <w:hideMark/>
          </w:tcPr>
          <w:p w14:paraId="63B9685F" w14:textId="77777777" w:rsidR="001C0FA6" w:rsidRPr="001C0FA6" w:rsidRDefault="001C0FA6" w:rsidP="001C0FA6">
            <w:pPr>
              <w:rPr>
                <w:rFonts w:ascii="Calibri" w:eastAsia="Times New Roman" w:hAnsi="Calibri" w:cs="Calibri"/>
                <w:color w:val="000000"/>
                <w:sz w:val="16"/>
                <w:szCs w:val="16"/>
                <w:lang w:val="es-CO"/>
              </w:rPr>
            </w:pPr>
            <w:r w:rsidRPr="001C0FA6">
              <w:rPr>
                <w:rFonts w:ascii="Calibri" w:eastAsia="Times New Roman" w:hAnsi="Calibri" w:cs="Calibri"/>
                <w:color w:val="000000"/>
                <w:sz w:val="16"/>
                <w:szCs w:val="16"/>
                <w:lang w:val="es-CO"/>
              </w:rPr>
              <w:t>RAPSANT CI-001-2025</w:t>
            </w:r>
          </w:p>
        </w:tc>
        <w:tc>
          <w:tcPr>
            <w:tcW w:w="1559" w:type="dxa"/>
          </w:tcPr>
          <w:p w14:paraId="6789E266" w14:textId="582698F8" w:rsidR="001C0FA6" w:rsidRPr="001C0FA6" w:rsidRDefault="001C0FA6" w:rsidP="001C0FA6">
            <w:pPr>
              <w:jc w:val="center"/>
              <w:rPr>
                <w:rFonts w:ascii="Calibri" w:eastAsia="Times New Roman" w:hAnsi="Calibri" w:cs="Calibri"/>
                <w:b/>
                <w:bCs/>
                <w:color w:val="000000"/>
                <w:sz w:val="22"/>
                <w:szCs w:val="22"/>
                <w:lang w:val="es-CO"/>
              </w:rPr>
            </w:pPr>
            <w:r w:rsidRPr="002B03B1">
              <w:rPr>
                <w:rFonts w:asciiTheme="minorHAnsi" w:hAnsiTheme="minorHAnsi" w:cstheme="minorHAnsi"/>
                <w:sz w:val="16"/>
                <w:szCs w:val="16"/>
                <w:lang w:val="es-CO"/>
              </w:rPr>
              <w:t>EN EJECUCIÓN</w:t>
            </w:r>
          </w:p>
        </w:tc>
        <w:tc>
          <w:tcPr>
            <w:tcW w:w="6388" w:type="dxa"/>
          </w:tcPr>
          <w:p w14:paraId="19F6014D" w14:textId="09E0838B" w:rsidR="001C0FA6" w:rsidRPr="00CF68D5" w:rsidRDefault="00000000" w:rsidP="001C0FA6">
            <w:pPr>
              <w:rPr>
                <w:rFonts w:ascii="Calibri" w:hAnsi="Calibri" w:cs="Calibri"/>
                <w:color w:val="000000" w:themeColor="text1"/>
                <w:sz w:val="16"/>
                <w:szCs w:val="16"/>
                <w:lang w:val="es-CO"/>
              </w:rPr>
            </w:pPr>
            <w:hyperlink r:id="rId81" w:history="1">
              <w:r w:rsidR="00CF68D5" w:rsidRPr="00CF68D5">
                <w:rPr>
                  <w:rStyle w:val="Hipervnculo"/>
                  <w:rFonts w:ascii="Calibri" w:hAnsi="Calibri" w:cs="Calibri"/>
                  <w:color w:val="000000" w:themeColor="text1"/>
                  <w:sz w:val="16"/>
                  <w:szCs w:val="16"/>
                  <w:u w:val="none"/>
                  <w:lang w:val="es-CO"/>
                </w:rPr>
                <w:t>https://community.secop.gov.co/Public/Tendering/OpportunityDetail/Index?noticeUID=CO1.NTC</w:t>
              </w:r>
            </w:hyperlink>
            <w:r w:rsidR="00CF68D5" w:rsidRPr="00CF68D5">
              <w:rPr>
                <w:rFonts w:ascii="Calibri" w:hAnsi="Calibri" w:cs="Calibri"/>
                <w:color w:val="000000" w:themeColor="text1"/>
                <w:sz w:val="16"/>
                <w:szCs w:val="16"/>
                <w:lang w:val="es-CO"/>
              </w:rPr>
              <w:t>.8296784&amp;isFromPublicArea=True&amp;isModal=False</w:t>
            </w:r>
          </w:p>
        </w:tc>
      </w:tr>
      <w:tr w:rsidR="00CF68D5" w:rsidRPr="001C0FA6" w14:paraId="690047DE" w14:textId="0D9CB2E1" w:rsidTr="00DF10C6">
        <w:tblPrEx>
          <w:jc w:val="left"/>
        </w:tblPrEx>
        <w:trPr>
          <w:trHeight w:val="285"/>
        </w:trPr>
        <w:tc>
          <w:tcPr>
            <w:tcW w:w="2122" w:type="dxa"/>
            <w:noWrap/>
            <w:hideMark/>
          </w:tcPr>
          <w:p w14:paraId="40F74434" w14:textId="77777777" w:rsidR="001C0FA6" w:rsidRPr="001C0FA6" w:rsidRDefault="001C0FA6" w:rsidP="001C0FA6">
            <w:pPr>
              <w:rPr>
                <w:rFonts w:ascii="Calibri" w:eastAsia="Times New Roman" w:hAnsi="Calibri" w:cs="Calibri"/>
                <w:color w:val="000000"/>
                <w:sz w:val="16"/>
                <w:szCs w:val="16"/>
                <w:lang w:val="es-CO"/>
              </w:rPr>
            </w:pPr>
            <w:r w:rsidRPr="001C0FA6">
              <w:rPr>
                <w:rFonts w:ascii="Calibri" w:eastAsia="Times New Roman" w:hAnsi="Calibri" w:cs="Calibri"/>
                <w:color w:val="000000"/>
                <w:sz w:val="16"/>
                <w:szCs w:val="16"/>
                <w:lang w:val="es-CO"/>
              </w:rPr>
              <w:t>RAPSANT CI-002-2025</w:t>
            </w:r>
          </w:p>
        </w:tc>
        <w:tc>
          <w:tcPr>
            <w:tcW w:w="1559" w:type="dxa"/>
          </w:tcPr>
          <w:p w14:paraId="5792A339" w14:textId="5BC73FD4" w:rsidR="001C0FA6" w:rsidRPr="001C0FA6" w:rsidRDefault="001C0FA6" w:rsidP="001C0FA6">
            <w:pPr>
              <w:jc w:val="center"/>
              <w:rPr>
                <w:rFonts w:ascii="Calibri" w:eastAsia="Times New Roman" w:hAnsi="Calibri" w:cs="Calibri"/>
                <w:b/>
                <w:bCs/>
                <w:color w:val="000000"/>
                <w:sz w:val="22"/>
                <w:szCs w:val="22"/>
                <w:lang w:val="es-CO"/>
              </w:rPr>
            </w:pPr>
            <w:r w:rsidRPr="002B03B1">
              <w:rPr>
                <w:rFonts w:asciiTheme="minorHAnsi" w:hAnsiTheme="minorHAnsi" w:cstheme="minorHAnsi"/>
                <w:sz w:val="16"/>
                <w:szCs w:val="16"/>
                <w:lang w:val="es-CO"/>
              </w:rPr>
              <w:t>EN EJECUCIÓN</w:t>
            </w:r>
          </w:p>
        </w:tc>
        <w:tc>
          <w:tcPr>
            <w:tcW w:w="6388" w:type="dxa"/>
          </w:tcPr>
          <w:p w14:paraId="2034C582" w14:textId="472130EE" w:rsidR="00CF68D5" w:rsidRPr="00CF68D5" w:rsidRDefault="00000000" w:rsidP="001C0FA6">
            <w:pPr>
              <w:rPr>
                <w:rFonts w:ascii="Calibri" w:eastAsia="Times New Roman" w:hAnsi="Calibri" w:cs="Calibri"/>
                <w:color w:val="000000" w:themeColor="text1"/>
                <w:sz w:val="16"/>
                <w:szCs w:val="16"/>
                <w:lang w:val="es-CO"/>
              </w:rPr>
            </w:pPr>
            <w:hyperlink r:id="rId82" w:history="1">
              <w:r w:rsidR="00CF68D5" w:rsidRPr="00CF68D5">
                <w:rPr>
                  <w:rStyle w:val="Hipervnculo"/>
                  <w:rFonts w:ascii="Calibri" w:eastAsia="Times New Roman" w:hAnsi="Calibri" w:cs="Calibri"/>
                  <w:color w:val="000000" w:themeColor="text1"/>
                  <w:sz w:val="16"/>
                  <w:szCs w:val="16"/>
                  <w:u w:val="none"/>
                  <w:lang w:val="es-CO"/>
                </w:rPr>
                <w:t>https://community.secop.gov.co/Public/Tendering/ContractNoticePhases/View?PPI=CO1.PPI</w:t>
              </w:r>
            </w:hyperlink>
            <w:r w:rsidR="00CF68D5" w:rsidRPr="00CF68D5">
              <w:rPr>
                <w:rFonts w:ascii="Calibri" w:eastAsia="Times New Roman" w:hAnsi="Calibri" w:cs="Calibri"/>
                <w:color w:val="000000" w:themeColor="text1"/>
                <w:sz w:val="16"/>
                <w:szCs w:val="16"/>
                <w:lang w:val="es-CO"/>
              </w:rPr>
              <w:t>.</w:t>
            </w:r>
          </w:p>
          <w:p w14:paraId="4F87154A" w14:textId="14266671" w:rsidR="001C0FA6" w:rsidRPr="00CF68D5" w:rsidRDefault="00CF68D5" w:rsidP="001C0FA6">
            <w:pPr>
              <w:rPr>
                <w:rFonts w:ascii="Calibri" w:eastAsia="Times New Roman" w:hAnsi="Calibri" w:cs="Calibri"/>
                <w:color w:val="000000"/>
                <w:sz w:val="16"/>
                <w:szCs w:val="16"/>
                <w:lang w:val="es-CO"/>
              </w:rPr>
            </w:pPr>
            <w:r w:rsidRPr="00CF68D5">
              <w:rPr>
                <w:rFonts w:ascii="Calibri" w:eastAsia="Times New Roman" w:hAnsi="Calibri" w:cs="Calibri"/>
                <w:color w:val="000000" w:themeColor="text1"/>
                <w:sz w:val="16"/>
                <w:szCs w:val="16"/>
                <w:lang w:val="es-CO"/>
              </w:rPr>
              <w:t>41108338&amp;isFromPublicArea=True&amp;isModal=False</w:t>
            </w:r>
          </w:p>
        </w:tc>
      </w:tr>
    </w:tbl>
    <w:p w14:paraId="0AB9DE7C" w14:textId="77777777" w:rsidR="00542BAE" w:rsidRPr="00CF68D5" w:rsidRDefault="00542BAE" w:rsidP="00542BAE">
      <w:pPr>
        <w:rPr>
          <w:rFonts w:ascii="Calibri" w:hAnsi="Calibri" w:cs="Calibri"/>
          <w:sz w:val="16"/>
          <w:szCs w:val="16"/>
          <w:lang w:val="es-CO"/>
        </w:rPr>
      </w:pPr>
    </w:p>
    <w:p w14:paraId="0C136BB6" w14:textId="77777777" w:rsidR="001C0FA6" w:rsidRPr="00542BAE" w:rsidRDefault="001C0FA6" w:rsidP="00542BAE">
      <w:pPr>
        <w:rPr>
          <w:lang w:val="es-CO"/>
        </w:rPr>
      </w:pPr>
    </w:p>
    <w:tbl>
      <w:tblPr>
        <w:tblStyle w:val="Tablaconcuadrcula"/>
        <w:tblpPr w:leftFromText="141" w:rightFromText="141" w:vertAnchor="text" w:horzAnchor="margin" w:tblpXSpec="center" w:tblpY="449"/>
        <w:tblW w:w="10207" w:type="dxa"/>
        <w:tblLayout w:type="fixed"/>
        <w:tblLook w:val="04A0" w:firstRow="1" w:lastRow="0" w:firstColumn="1" w:lastColumn="0" w:noHBand="0" w:noVBand="1"/>
      </w:tblPr>
      <w:tblGrid>
        <w:gridCol w:w="2132"/>
        <w:gridCol w:w="1696"/>
        <w:gridCol w:w="6379"/>
      </w:tblGrid>
      <w:tr w:rsidR="00251F3C" w:rsidRPr="00D95E69" w14:paraId="139E4488" w14:textId="77777777" w:rsidTr="00DF10C6">
        <w:tc>
          <w:tcPr>
            <w:tcW w:w="2132" w:type="dxa"/>
            <w:shd w:val="clear" w:color="auto" w:fill="BFBFBF" w:themeFill="background1" w:themeFillShade="BF"/>
          </w:tcPr>
          <w:p w14:paraId="786DA7AC" w14:textId="77777777" w:rsidR="00251F3C" w:rsidRPr="00251F3C" w:rsidRDefault="00251F3C" w:rsidP="00251F3C">
            <w:pPr>
              <w:jc w:val="center"/>
              <w:rPr>
                <w:rFonts w:ascii="Calibri" w:eastAsia="Times New Roman" w:hAnsi="Calibri" w:cs="Calibri"/>
                <w:b/>
                <w:bCs/>
                <w:color w:val="000000"/>
                <w:sz w:val="20"/>
                <w:szCs w:val="20"/>
              </w:rPr>
            </w:pPr>
            <w:r w:rsidRPr="00251F3C">
              <w:rPr>
                <w:rFonts w:ascii="Calibri" w:eastAsia="Times New Roman" w:hAnsi="Calibri" w:cs="Calibri"/>
                <w:b/>
                <w:bCs/>
                <w:color w:val="000000"/>
                <w:sz w:val="20"/>
                <w:szCs w:val="20"/>
              </w:rPr>
              <w:t>RADICADO</w:t>
            </w:r>
          </w:p>
        </w:tc>
        <w:tc>
          <w:tcPr>
            <w:tcW w:w="1696" w:type="dxa"/>
            <w:shd w:val="clear" w:color="auto" w:fill="BFBFBF" w:themeFill="background1" w:themeFillShade="BF"/>
          </w:tcPr>
          <w:p w14:paraId="21C65CA2" w14:textId="77777777" w:rsidR="00251F3C" w:rsidRPr="00251F3C" w:rsidRDefault="00251F3C" w:rsidP="00251F3C">
            <w:pPr>
              <w:jc w:val="center"/>
              <w:rPr>
                <w:rFonts w:ascii="Calibri" w:eastAsia="Times New Roman" w:hAnsi="Calibri" w:cs="Calibri"/>
                <w:b/>
                <w:bCs/>
                <w:color w:val="000000"/>
                <w:sz w:val="20"/>
                <w:szCs w:val="20"/>
              </w:rPr>
            </w:pPr>
            <w:r w:rsidRPr="00251F3C">
              <w:rPr>
                <w:rFonts w:ascii="Calibri" w:eastAsia="Times New Roman" w:hAnsi="Calibri" w:cs="Calibri"/>
                <w:b/>
                <w:bCs/>
                <w:color w:val="000000"/>
                <w:sz w:val="20"/>
                <w:szCs w:val="20"/>
              </w:rPr>
              <w:t xml:space="preserve">ESTADO </w:t>
            </w:r>
          </w:p>
        </w:tc>
        <w:tc>
          <w:tcPr>
            <w:tcW w:w="6379" w:type="dxa"/>
            <w:shd w:val="clear" w:color="auto" w:fill="BFBFBF" w:themeFill="background1" w:themeFillShade="BF"/>
          </w:tcPr>
          <w:p w14:paraId="51DC8319" w14:textId="77777777" w:rsidR="00251F3C" w:rsidRPr="00251F3C" w:rsidRDefault="00251F3C" w:rsidP="00251F3C">
            <w:pPr>
              <w:jc w:val="center"/>
              <w:rPr>
                <w:rFonts w:ascii="Calibri" w:eastAsia="Times New Roman" w:hAnsi="Calibri" w:cs="Calibri"/>
                <w:b/>
                <w:bCs/>
                <w:color w:val="000000"/>
                <w:sz w:val="20"/>
                <w:szCs w:val="20"/>
              </w:rPr>
            </w:pPr>
            <w:r w:rsidRPr="00251F3C">
              <w:rPr>
                <w:rFonts w:ascii="Calibri" w:eastAsia="Times New Roman" w:hAnsi="Calibri" w:cs="Calibri"/>
                <w:b/>
                <w:bCs/>
                <w:color w:val="000000"/>
                <w:sz w:val="20"/>
                <w:szCs w:val="20"/>
              </w:rPr>
              <w:t>LINK SECOP</w:t>
            </w:r>
          </w:p>
        </w:tc>
      </w:tr>
      <w:tr w:rsidR="00251F3C" w:rsidRPr="00D95E69" w14:paraId="764181C2" w14:textId="77777777" w:rsidTr="00DF10C6">
        <w:tc>
          <w:tcPr>
            <w:tcW w:w="2132" w:type="dxa"/>
          </w:tcPr>
          <w:p w14:paraId="39B7BED8" w14:textId="0BD46157" w:rsidR="00251F3C" w:rsidRPr="00D95E69" w:rsidRDefault="00251F3C" w:rsidP="00251F3C">
            <w:pPr>
              <w:jc w:val="center"/>
              <w:rPr>
                <w:rFonts w:asciiTheme="minorHAnsi" w:hAnsiTheme="minorHAnsi" w:cstheme="minorHAnsi"/>
                <w:sz w:val="22"/>
                <w:szCs w:val="22"/>
                <w:lang w:val="es-CO"/>
              </w:rPr>
            </w:pPr>
            <w:r w:rsidRPr="00251F3C">
              <w:rPr>
                <w:rFonts w:asciiTheme="minorHAnsi" w:hAnsiTheme="minorHAnsi" w:cstheme="minorHAnsi"/>
                <w:sz w:val="16"/>
                <w:szCs w:val="16"/>
                <w:lang w:val="es-CO"/>
              </w:rPr>
              <w:t>RAPSANT CI-003-2025</w:t>
            </w:r>
          </w:p>
        </w:tc>
        <w:tc>
          <w:tcPr>
            <w:tcW w:w="1696" w:type="dxa"/>
          </w:tcPr>
          <w:p w14:paraId="5921291A" w14:textId="3CE2A620" w:rsidR="00251F3C" w:rsidRPr="00D95E69" w:rsidRDefault="00251F3C" w:rsidP="00251F3C">
            <w:pPr>
              <w:jc w:val="center"/>
              <w:rPr>
                <w:rFonts w:asciiTheme="minorHAnsi" w:hAnsiTheme="minorHAnsi" w:cstheme="minorHAnsi"/>
                <w:sz w:val="22"/>
                <w:szCs w:val="22"/>
                <w:lang w:val="es-CO"/>
              </w:rPr>
            </w:pPr>
            <w:r w:rsidRPr="002B03B1">
              <w:rPr>
                <w:rFonts w:asciiTheme="minorHAnsi" w:hAnsiTheme="minorHAnsi" w:cstheme="minorHAnsi"/>
                <w:sz w:val="16"/>
                <w:szCs w:val="16"/>
                <w:lang w:val="es-CO"/>
              </w:rPr>
              <w:t>EN EJECUCIÓN</w:t>
            </w:r>
          </w:p>
        </w:tc>
        <w:tc>
          <w:tcPr>
            <w:tcW w:w="6379" w:type="dxa"/>
          </w:tcPr>
          <w:p w14:paraId="7C08BCD7" w14:textId="31A33BBE" w:rsidR="00251F3C" w:rsidRPr="00251F3C" w:rsidRDefault="00000000" w:rsidP="00251F3C">
            <w:pPr>
              <w:rPr>
                <w:rFonts w:ascii="Calibri" w:hAnsi="Calibri" w:cs="Calibri"/>
                <w:color w:val="000000" w:themeColor="text1"/>
                <w:sz w:val="16"/>
                <w:szCs w:val="16"/>
              </w:rPr>
            </w:pPr>
            <w:hyperlink r:id="rId83" w:history="1">
              <w:r w:rsidR="00251F3C" w:rsidRPr="00251F3C">
                <w:rPr>
                  <w:rStyle w:val="Hipervnculo"/>
                  <w:rFonts w:ascii="Calibri" w:hAnsi="Calibri" w:cs="Calibri"/>
                  <w:color w:val="000000" w:themeColor="text1"/>
                  <w:sz w:val="16"/>
                  <w:szCs w:val="16"/>
                  <w:u w:val="none"/>
                </w:rPr>
                <w:t>https://community.secop.gov.co/Public/Tendering/OpportunityDetail/Index?noticeUID=CO1.NTC</w:t>
              </w:r>
            </w:hyperlink>
            <w:r w:rsidR="00251F3C" w:rsidRPr="00251F3C">
              <w:rPr>
                <w:rFonts w:ascii="Calibri" w:hAnsi="Calibri" w:cs="Calibri"/>
                <w:color w:val="000000" w:themeColor="text1"/>
                <w:sz w:val="16"/>
                <w:szCs w:val="16"/>
              </w:rPr>
              <w:t>.8752962&amp;isFromPublicArea=True&amp;isModal=False</w:t>
            </w:r>
          </w:p>
        </w:tc>
      </w:tr>
    </w:tbl>
    <w:p w14:paraId="4E5BC9B0" w14:textId="3A547353" w:rsidR="00542BAE" w:rsidRDefault="00143166" w:rsidP="00542BAE">
      <w:pPr>
        <w:pStyle w:val="Ttulo7"/>
        <w:numPr>
          <w:ilvl w:val="1"/>
          <w:numId w:val="4"/>
        </w:numPr>
        <w:rPr>
          <w:rFonts w:asciiTheme="minorHAnsi" w:hAnsiTheme="minorHAnsi" w:cstheme="minorHAnsi"/>
          <w:sz w:val="22"/>
          <w:szCs w:val="22"/>
          <w:lang w:val="es-CO"/>
        </w:rPr>
      </w:pPr>
      <w:r w:rsidRPr="00143166">
        <w:rPr>
          <w:rFonts w:asciiTheme="minorHAnsi" w:hAnsiTheme="minorHAnsi" w:cstheme="minorHAnsi"/>
          <w:sz w:val="22"/>
          <w:szCs w:val="22"/>
          <w:lang w:val="es-CO"/>
        </w:rPr>
        <w:t xml:space="preserve">CONTRATOS INTERADMINISTRATIVOS </w:t>
      </w:r>
    </w:p>
    <w:p w14:paraId="3762DB25" w14:textId="77777777" w:rsidR="00251F3C" w:rsidRDefault="00251F3C" w:rsidP="00251F3C">
      <w:pPr>
        <w:rPr>
          <w:lang w:val="es-CO"/>
        </w:rPr>
      </w:pPr>
    </w:p>
    <w:p w14:paraId="0D9C67E1" w14:textId="77777777" w:rsidR="00251F3C" w:rsidRPr="00251F3C" w:rsidRDefault="00251F3C" w:rsidP="00251F3C">
      <w:pPr>
        <w:rPr>
          <w:lang w:val="es-CO"/>
        </w:rPr>
      </w:pPr>
    </w:p>
    <w:p w14:paraId="42F747FE" w14:textId="126D3862" w:rsidR="00143166" w:rsidRDefault="00143166" w:rsidP="00143166">
      <w:pPr>
        <w:pStyle w:val="Ttulo7"/>
        <w:numPr>
          <w:ilvl w:val="1"/>
          <w:numId w:val="4"/>
        </w:numPr>
        <w:rPr>
          <w:rFonts w:asciiTheme="minorHAnsi" w:hAnsiTheme="minorHAnsi" w:cstheme="minorHAnsi"/>
          <w:sz w:val="22"/>
          <w:szCs w:val="22"/>
          <w:lang w:val="es-CO"/>
        </w:rPr>
      </w:pPr>
      <w:r w:rsidRPr="00143166">
        <w:rPr>
          <w:rFonts w:asciiTheme="minorHAnsi" w:hAnsiTheme="minorHAnsi" w:cstheme="minorHAnsi"/>
          <w:sz w:val="22"/>
          <w:szCs w:val="22"/>
          <w:lang w:val="es-CO"/>
        </w:rPr>
        <w:t>CONVENIOS DE ASOCIACIÓN DECRETO 092 DE 2017</w:t>
      </w:r>
    </w:p>
    <w:p w14:paraId="560980AC" w14:textId="459A1DDA" w:rsidR="00542BAE" w:rsidRDefault="00542BAE" w:rsidP="00542BAE">
      <w:pPr>
        <w:rPr>
          <w:lang w:val="es-CO"/>
        </w:rPr>
      </w:pPr>
    </w:p>
    <w:tbl>
      <w:tblPr>
        <w:tblStyle w:val="Tablaconcuadrcula"/>
        <w:tblW w:w="10201" w:type="dxa"/>
        <w:jc w:val="center"/>
        <w:tblLayout w:type="fixed"/>
        <w:tblLook w:val="04A0" w:firstRow="1" w:lastRow="0" w:firstColumn="1" w:lastColumn="0" w:noHBand="0" w:noVBand="1"/>
      </w:tblPr>
      <w:tblGrid>
        <w:gridCol w:w="2122"/>
        <w:gridCol w:w="1701"/>
        <w:gridCol w:w="6378"/>
      </w:tblGrid>
      <w:tr w:rsidR="00542BAE" w:rsidRPr="00D95E69" w14:paraId="330435EF" w14:textId="77777777" w:rsidTr="00DF10C6">
        <w:trPr>
          <w:jc w:val="center"/>
        </w:trPr>
        <w:tc>
          <w:tcPr>
            <w:tcW w:w="2122" w:type="dxa"/>
            <w:shd w:val="clear" w:color="auto" w:fill="BFBFBF" w:themeFill="background1" w:themeFillShade="BF"/>
          </w:tcPr>
          <w:p w14:paraId="4B8E8EA6" w14:textId="77777777" w:rsidR="00542BAE" w:rsidRPr="00251F3C" w:rsidRDefault="00542BAE" w:rsidP="0031466C">
            <w:pPr>
              <w:jc w:val="center"/>
              <w:rPr>
                <w:rFonts w:ascii="Calibri" w:eastAsia="Times New Roman" w:hAnsi="Calibri" w:cs="Calibri"/>
                <w:b/>
                <w:bCs/>
                <w:color w:val="000000"/>
                <w:sz w:val="20"/>
                <w:szCs w:val="20"/>
              </w:rPr>
            </w:pPr>
            <w:r w:rsidRPr="00251F3C">
              <w:rPr>
                <w:rFonts w:ascii="Calibri" w:eastAsia="Times New Roman" w:hAnsi="Calibri" w:cs="Calibri"/>
                <w:b/>
                <w:bCs/>
                <w:color w:val="000000"/>
                <w:sz w:val="20"/>
                <w:szCs w:val="20"/>
              </w:rPr>
              <w:t>RADICADO</w:t>
            </w:r>
          </w:p>
        </w:tc>
        <w:tc>
          <w:tcPr>
            <w:tcW w:w="1701" w:type="dxa"/>
            <w:shd w:val="clear" w:color="auto" w:fill="BFBFBF" w:themeFill="background1" w:themeFillShade="BF"/>
          </w:tcPr>
          <w:p w14:paraId="37035E88" w14:textId="77777777" w:rsidR="00542BAE" w:rsidRPr="00251F3C" w:rsidRDefault="00542BAE" w:rsidP="0031466C">
            <w:pPr>
              <w:jc w:val="center"/>
              <w:rPr>
                <w:rFonts w:ascii="Calibri" w:eastAsia="Times New Roman" w:hAnsi="Calibri" w:cs="Calibri"/>
                <w:b/>
                <w:bCs/>
                <w:color w:val="000000"/>
                <w:sz w:val="20"/>
                <w:szCs w:val="20"/>
              </w:rPr>
            </w:pPr>
            <w:r w:rsidRPr="00251F3C">
              <w:rPr>
                <w:rFonts w:ascii="Calibri" w:eastAsia="Times New Roman" w:hAnsi="Calibri" w:cs="Calibri"/>
                <w:b/>
                <w:bCs/>
                <w:color w:val="000000"/>
                <w:sz w:val="20"/>
                <w:szCs w:val="20"/>
              </w:rPr>
              <w:t xml:space="preserve">ESTADO </w:t>
            </w:r>
          </w:p>
        </w:tc>
        <w:tc>
          <w:tcPr>
            <w:tcW w:w="6378" w:type="dxa"/>
            <w:shd w:val="clear" w:color="auto" w:fill="BFBFBF" w:themeFill="background1" w:themeFillShade="BF"/>
          </w:tcPr>
          <w:p w14:paraId="174E5449" w14:textId="77777777" w:rsidR="00542BAE" w:rsidRPr="00251F3C" w:rsidRDefault="00542BAE" w:rsidP="0031466C">
            <w:pPr>
              <w:jc w:val="center"/>
              <w:rPr>
                <w:rFonts w:ascii="Calibri" w:eastAsia="Times New Roman" w:hAnsi="Calibri" w:cs="Calibri"/>
                <w:b/>
                <w:bCs/>
                <w:color w:val="000000"/>
                <w:sz w:val="20"/>
                <w:szCs w:val="20"/>
              </w:rPr>
            </w:pPr>
            <w:r w:rsidRPr="00251F3C">
              <w:rPr>
                <w:rFonts w:ascii="Calibri" w:eastAsia="Times New Roman" w:hAnsi="Calibri" w:cs="Calibri"/>
                <w:b/>
                <w:bCs/>
                <w:color w:val="000000"/>
                <w:sz w:val="20"/>
                <w:szCs w:val="20"/>
              </w:rPr>
              <w:t>LINK SECOP</w:t>
            </w:r>
          </w:p>
        </w:tc>
      </w:tr>
      <w:tr w:rsidR="00542BAE" w:rsidRPr="00D95E69" w14:paraId="2B0D0984" w14:textId="77777777" w:rsidTr="00DF10C6">
        <w:trPr>
          <w:jc w:val="center"/>
        </w:trPr>
        <w:tc>
          <w:tcPr>
            <w:tcW w:w="2122" w:type="dxa"/>
          </w:tcPr>
          <w:p w14:paraId="4395DB41" w14:textId="568C0AC4" w:rsidR="00542BAE" w:rsidRPr="00DF10C6" w:rsidRDefault="00DF10C6" w:rsidP="00DF10C6">
            <w:pPr>
              <w:rPr>
                <w:rFonts w:ascii="Calibri" w:hAnsi="Calibri" w:cs="Calibri"/>
                <w:color w:val="000000"/>
                <w:sz w:val="16"/>
                <w:szCs w:val="16"/>
              </w:rPr>
            </w:pPr>
            <w:r w:rsidRPr="00DF10C6">
              <w:rPr>
                <w:rFonts w:ascii="Calibri" w:hAnsi="Calibri" w:cs="Calibri"/>
                <w:color w:val="000000"/>
                <w:sz w:val="16"/>
                <w:szCs w:val="16"/>
              </w:rPr>
              <w:t>RAPSANT CONVASO 003-2025</w:t>
            </w:r>
          </w:p>
        </w:tc>
        <w:tc>
          <w:tcPr>
            <w:tcW w:w="1701" w:type="dxa"/>
          </w:tcPr>
          <w:p w14:paraId="670926C0" w14:textId="293DC58D" w:rsidR="00542BAE" w:rsidRPr="00251F3C" w:rsidRDefault="00251F3C" w:rsidP="00251F3C">
            <w:pPr>
              <w:jc w:val="center"/>
              <w:rPr>
                <w:rFonts w:asciiTheme="minorHAnsi" w:hAnsiTheme="minorHAnsi" w:cstheme="minorHAnsi"/>
                <w:sz w:val="16"/>
                <w:szCs w:val="16"/>
                <w:lang w:val="es-CO"/>
              </w:rPr>
            </w:pPr>
            <w:r>
              <w:rPr>
                <w:rFonts w:asciiTheme="minorHAnsi" w:hAnsiTheme="minorHAnsi" w:cstheme="minorHAnsi"/>
                <w:sz w:val="16"/>
                <w:szCs w:val="16"/>
                <w:lang w:val="es-CO"/>
              </w:rPr>
              <w:t>RECHAZADO</w:t>
            </w:r>
          </w:p>
        </w:tc>
        <w:tc>
          <w:tcPr>
            <w:tcW w:w="6378" w:type="dxa"/>
          </w:tcPr>
          <w:p w14:paraId="6520814B" w14:textId="58C6F049" w:rsidR="00542BAE" w:rsidRPr="00251F3C" w:rsidRDefault="00000000" w:rsidP="0031466C">
            <w:pPr>
              <w:rPr>
                <w:rFonts w:ascii="Calibri" w:hAnsi="Calibri" w:cs="Calibri"/>
                <w:color w:val="000000" w:themeColor="text1"/>
                <w:sz w:val="16"/>
                <w:szCs w:val="16"/>
              </w:rPr>
            </w:pPr>
            <w:hyperlink r:id="rId84" w:history="1">
              <w:r w:rsidR="00251F3C" w:rsidRPr="00251F3C">
                <w:rPr>
                  <w:rStyle w:val="Hipervnculo"/>
                  <w:rFonts w:ascii="Calibri" w:hAnsi="Calibri" w:cs="Calibri"/>
                  <w:color w:val="000000" w:themeColor="text1"/>
                  <w:sz w:val="16"/>
                  <w:szCs w:val="16"/>
                  <w:u w:val="none"/>
                </w:rPr>
                <w:t>https://community.secop.gov.co/Public/Tendering/OpportunityDetail/Index?noticeUID=CO1.NTC.9088241&amp;isFromPublicArea=True&amp;isModal=False</w:t>
              </w:r>
            </w:hyperlink>
          </w:p>
        </w:tc>
      </w:tr>
      <w:tr w:rsidR="00542BAE" w:rsidRPr="00D95E69" w14:paraId="018D0A58" w14:textId="77777777" w:rsidTr="00DF10C6">
        <w:trPr>
          <w:jc w:val="center"/>
        </w:trPr>
        <w:tc>
          <w:tcPr>
            <w:tcW w:w="2122" w:type="dxa"/>
          </w:tcPr>
          <w:p w14:paraId="2E32DCAE" w14:textId="35C80C36" w:rsidR="00542BAE" w:rsidRPr="00DF10C6" w:rsidRDefault="00DF10C6" w:rsidP="0031466C">
            <w:pPr>
              <w:rPr>
                <w:rFonts w:ascii="Calibri" w:hAnsi="Calibri" w:cs="Calibri"/>
                <w:color w:val="000000"/>
                <w:sz w:val="16"/>
                <w:szCs w:val="16"/>
              </w:rPr>
            </w:pPr>
            <w:r w:rsidRPr="00DF10C6">
              <w:rPr>
                <w:rFonts w:ascii="Calibri" w:hAnsi="Calibri" w:cs="Calibri"/>
                <w:color w:val="000000"/>
                <w:sz w:val="16"/>
                <w:szCs w:val="16"/>
              </w:rPr>
              <w:t>RAPSANT CONVASO 004-2025</w:t>
            </w:r>
          </w:p>
        </w:tc>
        <w:tc>
          <w:tcPr>
            <w:tcW w:w="1701" w:type="dxa"/>
          </w:tcPr>
          <w:p w14:paraId="7048BCE0" w14:textId="0AB11F72" w:rsidR="00542BAE" w:rsidRPr="00D95E69" w:rsidRDefault="00DF10C6" w:rsidP="00251F3C">
            <w:pPr>
              <w:jc w:val="center"/>
              <w:rPr>
                <w:rFonts w:asciiTheme="minorHAnsi" w:hAnsiTheme="minorHAnsi" w:cstheme="minorHAnsi"/>
                <w:sz w:val="22"/>
                <w:szCs w:val="22"/>
                <w:lang w:val="es-CO"/>
              </w:rPr>
            </w:pPr>
            <w:r>
              <w:rPr>
                <w:rFonts w:asciiTheme="minorHAnsi" w:hAnsiTheme="minorHAnsi" w:cstheme="minorHAnsi"/>
                <w:sz w:val="16"/>
                <w:szCs w:val="16"/>
                <w:lang w:val="es-CO"/>
              </w:rPr>
              <w:t>FIRMADO</w:t>
            </w:r>
          </w:p>
        </w:tc>
        <w:tc>
          <w:tcPr>
            <w:tcW w:w="6378" w:type="dxa"/>
          </w:tcPr>
          <w:p w14:paraId="3182CA06" w14:textId="20B821FB" w:rsidR="00542BAE" w:rsidRPr="00251F3C" w:rsidRDefault="00000000" w:rsidP="0031466C">
            <w:pPr>
              <w:rPr>
                <w:rFonts w:ascii="Calibri" w:hAnsi="Calibri" w:cs="Calibri"/>
                <w:color w:val="000000" w:themeColor="text1"/>
                <w:sz w:val="16"/>
                <w:szCs w:val="16"/>
              </w:rPr>
            </w:pPr>
            <w:hyperlink r:id="rId85" w:history="1">
              <w:r w:rsidR="00251F3C" w:rsidRPr="00251F3C">
                <w:rPr>
                  <w:rStyle w:val="Hipervnculo"/>
                  <w:rFonts w:ascii="Calibri" w:hAnsi="Calibri" w:cs="Calibri"/>
                  <w:color w:val="000000" w:themeColor="text1"/>
                  <w:sz w:val="16"/>
                  <w:szCs w:val="16"/>
                  <w:u w:val="none"/>
                </w:rPr>
                <w:t>https://community.secop.gov.co/Public/Tendering/OpportunityDetail/Index?noticeUID=CO1.NTC.9198899&amp;isFromPublicArea=True&amp;isModal=False</w:t>
              </w:r>
            </w:hyperlink>
          </w:p>
        </w:tc>
      </w:tr>
    </w:tbl>
    <w:p w14:paraId="44780618" w14:textId="77777777" w:rsidR="00542BAE" w:rsidRPr="00542BAE" w:rsidRDefault="00542BAE" w:rsidP="00542BAE">
      <w:pPr>
        <w:rPr>
          <w:lang w:val="es-CO"/>
        </w:rPr>
      </w:pPr>
    </w:p>
    <w:p w14:paraId="20272D61" w14:textId="1A04B3EA" w:rsidR="00F539C8" w:rsidRDefault="00F539C8">
      <w:pPr>
        <w:jc w:val="both"/>
        <w:rPr>
          <w:rFonts w:ascii="Calibri" w:eastAsia="Calibri" w:hAnsi="Calibri" w:cs="Calibri"/>
          <w:sz w:val="22"/>
          <w:szCs w:val="22"/>
          <w:lang w:val="es-CO"/>
        </w:rPr>
      </w:pPr>
    </w:p>
    <w:p w14:paraId="610A7DDF" w14:textId="60258C82" w:rsidR="00251F3C" w:rsidRDefault="00251F3C">
      <w:pPr>
        <w:jc w:val="both"/>
        <w:rPr>
          <w:rFonts w:ascii="Calibri" w:eastAsia="Calibri" w:hAnsi="Calibri" w:cs="Calibri"/>
          <w:sz w:val="22"/>
          <w:szCs w:val="22"/>
          <w:lang w:val="es-CO"/>
        </w:rPr>
      </w:pPr>
    </w:p>
    <w:p w14:paraId="6D122189" w14:textId="10B9079C" w:rsidR="00251F3C" w:rsidRDefault="00251F3C">
      <w:pPr>
        <w:jc w:val="both"/>
        <w:rPr>
          <w:rFonts w:ascii="Calibri" w:eastAsia="Calibri" w:hAnsi="Calibri" w:cs="Calibri"/>
          <w:sz w:val="22"/>
          <w:szCs w:val="22"/>
          <w:lang w:val="es-CO"/>
        </w:rPr>
      </w:pPr>
    </w:p>
    <w:p w14:paraId="4176CB09" w14:textId="42CC0EFD" w:rsidR="00F539C8" w:rsidRPr="00A258EB" w:rsidRDefault="00A258EB" w:rsidP="00A258EB">
      <w:pPr>
        <w:pStyle w:val="Prrafodelista"/>
        <w:numPr>
          <w:ilvl w:val="0"/>
          <w:numId w:val="4"/>
        </w:numPr>
        <w:jc w:val="both"/>
        <w:rPr>
          <w:rFonts w:ascii="Calibri" w:eastAsia="Calibri" w:hAnsi="Calibri" w:cs="Calibri"/>
          <w:b/>
          <w:bCs/>
          <w:sz w:val="22"/>
          <w:szCs w:val="22"/>
          <w:lang w:val="es-CO"/>
        </w:rPr>
      </w:pPr>
      <w:r w:rsidRPr="00A258EB">
        <w:rPr>
          <w:rFonts w:ascii="Calibri" w:eastAsia="Calibri" w:hAnsi="Calibri" w:cs="Calibri"/>
          <w:b/>
          <w:bCs/>
          <w:sz w:val="22"/>
          <w:szCs w:val="22"/>
          <w:lang w:val="es-CO"/>
        </w:rPr>
        <w:lastRenderedPageBreak/>
        <w:t xml:space="preserve">DEFENSA JUDICIAL </w:t>
      </w:r>
    </w:p>
    <w:p w14:paraId="7C636CD9" w14:textId="6054D654" w:rsidR="007A05B6" w:rsidRDefault="007A05B6">
      <w:pPr>
        <w:jc w:val="both"/>
        <w:rPr>
          <w:lang w:val="es-CO"/>
        </w:rPr>
      </w:pPr>
    </w:p>
    <w:p w14:paraId="2B0D6E27" w14:textId="6FE90511" w:rsidR="000F147F" w:rsidRDefault="000F147F" w:rsidP="000F147F">
      <w:pPr>
        <w:jc w:val="both"/>
        <w:rPr>
          <w:rFonts w:ascii="Calibri" w:hAnsi="Calibri" w:cs="Calibri"/>
          <w:sz w:val="22"/>
          <w:szCs w:val="22"/>
        </w:rPr>
      </w:pPr>
      <w:r w:rsidRPr="000F147F">
        <w:rPr>
          <w:rFonts w:ascii="Calibri" w:hAnsi="Calibri" w:cs="Calibri"/>
          <w:sz w:val="22"/>
          <w:szCs w:val="22"/>
        </w:rPr>
        <w:t xml:space="preserve">La entidad cuenta con un (1) proceso en curso, el cual se encuentra en el Juzgado 12 Administrativo Oral del Circuito Judicial de Bucaramanga bajo el radicado N° 68001-3333-012-2025-00043-00, a través del medio de control de nulidad y restablecimiento del derecho. Se identifica como parte demandante el Sr. Sergio Agón Martínez Parada y como parte demandada el Departamento de Santander, el Departamento de Norte de Santander y la RAP El Gran Santander.  </w:t>
      </w:r>
      <w:bookmarkStart w:id="0" w:name="_heading=h.3qxm57dc6299" w:colFirst="0" w:colLast="0"/>
      <w:bookmarkEnd w:id="0"/>
    </w:p>
    <w:p w14:paraId="59745403" w14:textId="77777777" w:rsidR="000F147F" w:rsidRPr="000F147F" w:rsidRDefault="000F147F" w:rsidP="000F147F">
      <w:pPr>
        <w:jc w:val="both"/>
        <w:rPr>
          <w:rFonts w:ascii="Calibri" w:hAnsi="Calibri" w:cs="Calibri"/>
          <w:sz w:val="22"/>
          <w:szCs w:val="22"/>
        </w:rPr>
      </w:pPr>
    </w:p>
    <w:p w14:paraId="3D478B29" w14:textId="5EC7D439" w:rsidR="000F147F" w:rsidRDefault="000F147F" w:rsidP="000F147F">
      <w:pPr>
        <w:jc w:val="both"/>
        <w:rPr>
          <w:rFonts w:ascii="Calibri" w:hAnsi="Calibri" w:cs="Calibri"/>
          <w:sz w:val="22"/>
          <w:szCs w:val="22"/>
        </w:rPr>
      </w:pPr>
      <w:bookmarkStart w:id="1" w:name="_heading=h.qdtjykvx1mc0" w:colFirst="0" w:colLast="0"/>
      <w:bookmarkEnd w:id="1"/>
      <w:r w:rsidRPr="000F147F">
        <w:rPr>
          <w:rFonts w:ascii="Calibri" w:hAnsi="Calibri" w:cs="Calibri"/>
          <w:sz w:val="22"/>
          <w:szCs w:val="22"/>
        </w:rPr>
        <w:t>El proceso inició su curso en el Juzgado 15 Administrativo de Cúcuta durante la vigencia 2024. No obstante, en la vigencia 2025 el despacho declaró la falta de competencia por factor territorial de los Juzgados Administrativos del Circuito de Cúcuta, por lo que remitió el expediente a la Oficina Judicial, para que fuera repartido entre los Juzgados Administrativos de Bucaramanga.</w:t>
      </w:r>
      <w:bookmarkStart w:id="2" w:name="_heading=h.yl8suniwkv38" w:colFirst="0" w:colLast="0"/>
      <w:bookmarkEnd w:id="2"/>
    </w:p>
    <w:p w14:paraId="33258672" w14:textId="77777777" w:rsidR="000F147F" w:rsidRPr="000F147F" w:rsidRDefault="000F147F" w:rsidP="000F147F">
      <w:pPr>
        <w:jc w:val="both"/>
        <w:rPr>
          <w:rFonts w:ascii="Calibri" w:hAnsi="Calibri" w:cs="Calibri"/>
          <w:sz w:val="22"/>
          <w:szCs w:val="22"/>
        </w:rPr>
      </w:pPr>
    </w:p>
    <w:p w14:paraId="7CB2782F" w14:textId="77777777" w:rsidR="000F147F" w:rsidRPr="000F147F" w:rsidRDefault="000F147F" w:rsidP="000F147F">
      <w:pPr>
        <w:jc w:val="both"/>
        <w:rPr>
          <w:rFonts w:ascii="Calibri" w:hAnsi="Calibri" w:cs="Calibri"/>
          <w:sz w:val="22"/>
          <w:szCs w:val="22"/>
        </w:rPr>
      </w:pPr>
      <w:bookmarkStart w:id="3" w:name="_heading=h.afq37ja1b4b6" w:colFirst="0" w:colLast="0"/>
      <w:bookmarkEnd w:id="3"/>
      <w:r w:rsidRPr="000F147F">
        <w:rPr>
          <w:rFonts w:ascii="Calibri" w:hAnsi="Calibri" w:cs="Calibri"/>
          <w:sz w:val="22"/>
          <w:szCs w:val="22"/>
        </w:rPr>
        <w:t xml:space="preserve">El Juzgado 12 Administrativo Oral del Circuito Judicial de Bucaramanga, por reparto, recepcionó el expediente y admitió la demanda el once (11) de julio de 2025, en el cual el auto admisorio fue notificado a la RAP El Gran Santander, el veintiuno (21) de julio de 2025, presentándose la contestación dentro de los términos procesales, el cinco (5) de septiembre de 2025 a través del Sistema de Gestión Judicial SAMAI. </w:t>
      </w:r>
    </w:p>
    <w:p w14:paraId="65B9B089" w14:textId="77777777" w:rsidR="000F147F" w:rsidRPr="000F147F" w:rsidRDefault="000F147F" w:rsidP="000F147F">
      <w:pPr>
        <w:jc w:val="both"/>
        <w:rPr>
          <w:rFonts w:ascii="Calibri" w:hAnsi="Calibri" w:cs="Calibri"/>
          <w:sz w:val="22"/>
          <w:szCs w:val="22"/>
        </w:rPr>
      </w:pPr>
      <w:bookmarkStart w:id="4" w:name="_heading=h.jmq40kut4gi5" w:colFirst="0" w:colLast="0"/>
      <w:bookmarkEnd w:id="4"/>
    </w:p>
    <w:p w14:paraId="1FB67594" w14:textId="77777777" w:rsidR="000F147F" w:rsidRPr="000F147F" w:rsidRDefault="000F147F" w:rsidP="000F147F">
      <w:pPr>
        <w:jc w:val="both"/>
        <w:rPr>
          <w:rFonts w:ascii="Calibri" w:hAnsi="Calibri" w:cs="Calibri"/>
          <w:sz w:val="22"/>
          <w:szCs w:val="22"/>
        </w:rPr>
      </w:pPr>
      <w:bookmarkStart w:id="5" w:name="_heading=h.110ql0l8lwf4" w:colFirst="0" w:colLast="0"/>
      <w:bookmarkEnd w:id="5"/>
      <w:r w:rsidRPr="000F147F">
        <w:rPr>
          <w:rFonts w:ascii="Calibri" w:hAnsi="Calibri" w:cs="Calibri"/>
          <w:sz w:val="22"/>
          <w:szCs w:val="22"/>
        </w:rPr>
        <w:t xml:space="preserve">El SAMAI es un aplicativo web adoptado por el Consejo de Estado para la gestión judicial, el cual permite el registro y control del expediente judicial desde su inicio hasta su terminación con participación de los sujetos procesales y sus apoderados. </w:t>
      </w:r>
    </w:p>
    <w:p w14:paraId="35C96145" w14:textId="77777777" w:rsidR="000F147F" w:rsidRPr="000F147F" w:rsidRDefault="000F147F" w:rsidP="000F147F">
      <w:pPr>
        <w:jc w:val="both"/>
        <w:rPr>
          <w:rFonts w:ascii="Calibri" w:hAnsi="Calibri" w:cs="Calibri"/>
          <w:sz w:val="22"/>
          <w:szCs w:val="22"/>
        </w:rPr>
      </w:pPr>
      <w:bookmarkStart w:id="6" w:name="_heading=h.x1wcqlcv40oi" w:colFirst="0" w:colLast="0"/>
      <w:bookmarkEnd w:id="6"/>
    </w:p>
    <w:p w14:paraId="5B550FB6" w14:textId="694892BB" w:rsidR="00392DE8" w:rsidRDefault="000F147F" w:rsidP="000F147F">
      <w:pPr>
        <w:jc w:val="both"/>
        <w:rPr>
          <w:rFonts w:ascii="Calibri" w:hAnsi="Calibri" w:cs="Calibri"/>
          <w:sz w:val="22"/>
          <w:szCs w:val="22"/>
        </w:rPr>
      </w:pPr>
      <w:bookmarkStart w:id="7" w:name="_heading=h.e7fr6e4sgf6w" w:colFirst="0" w:colLast="0"/>
      <w:bookmarkEnd w:id="7"/>
      <w:r w:rsidRPr="000F147F">
        <w:rPr>
          <w:rFonts w:ascii="Calibri" w:hAnsi="Calibri" w:cs="Calibri"/>
          <w:sz w:val="22"/>
          <w:szCs w:val="22"/>
        </w:rPr>
        <w:t xml:space="preserve">A continuación, se ilustran los últimos registros en el Sistema de Gestión Judicial SAMAI con corte al </w:t>
      </w:r>
      <w:r w:rsidRPr="00924CA2">
        <w:rPr>
          <w:rFonts w:ascii="Calibri" w:hAnsi="Calibri" w:cs="Calibri"/>
          <w:sz w:val="22"/>
          <w:szCs w:val="22"/>
        </w:rPr>
        <w:t>c</w:t>
      </w:r>
      <w:r w:rsidR="0044788C" w:rsidRPr="00924CA2">
        <w:rPr>
          <w:rFonts w:ascii="Calibri" w:hAnsi="Calibri" w:cs="Calibri"/>
          <w:sz w:val="22"/>
          <w:szCs w:val="22"/>
        </w:rPr>
        <w:t>inco</w:t>
      </w:r>
      <w:r w:rsidRPr="00924CA2">
        <w:rPr>
          <w:rFonts w:ascii="Calibri" w:hAnsi="Calibri" w:cs="Calibri"/>
          <w:sz w:val="22"/>
          <w:szCs w:val="22"/>
        </w:rPr>
        <w:t xml:space="preserve"> (</w:t>
      </w:r>
      <w:r w:rsidR="0044788C" w:rsidRPr="00924CA2">
        <w:rPr>
          <w:rFonts w:ascii="Calibri" w:hAnsi="Calibri" w:cs="Calibri"/>
          <w:sz w:val="22"/>
          <w:szCs w:val="22"/>
        </w:rPr>
        <w:t>5</w:t>
      </w:r>
      <w:r w:rsidRPr="00924CA2">
        <w:rPr>
          <w:rFonts w:ascii="Calibri" w:hAnsi="Calibri" w:cs="Calibri"/>
          <w:sz w:val="22"/>
          <w:szCs w:val="22"/>
        </w:rPr>
        <w:t>) de diciembre de 2025, fecha en la cual se consulta la información.</w:t>
      </w:r>
      <w:r w:rsidRPr="000F147F">
        <w:rPr>
          <w:rFonts w:ascii="Calibri" w:hAnsi="Calibri" w:cs="Calibri"/>
          <w:sz w:val="22"/>
          <w:szCs w:val="22"/>
        </w:rPr>
        <w:t xml:space="preserve"> </w:t>
      </w:r>
    </w:p>
    <w:p w14:paraId="64EB67F6" w14:textId="54A8F547" w:rsidR="00392DE8" w:rsidRDefault="00392DE8" w:rsidP="000F147F">
      <w:pPr>
        <w:jc w:val="both"/>
        <w:rPr>
          <w:rFonts w:ascii="Calibri" w:hAnsi="Calibri" w:cs="Calibri"/>
          <w:sz w:val="22"/>
          <w:szCs w:val="22"/>
        </w:rPr>
      </w:pPr>
      <w:r>
        <w:rPr>
          <w:rFonts w:ascii="Calibri" w:eastAsia="Calibri" w:hAnsi="Calibri" w:cs="Calibri"/>
          <w:b/>
          <w:bCs/>
          <w:noProof/>
          <w:sz w:val="22"/>
          <w:szCs w:val="22"/>
        </w:rPr>
        <w:drawing>
          <wp:anchor distT="0" distB="0" distL="114300" distR="114300" simplePos="0" relativeHeight="251658240" behindDoc="0" locked="0" layoutInCell="1" allowOverlap="1" wp14:anchorId="41D37C85" wp14:editId="37FC8DA6">
            <wp:simplePos x="0" y="0"/>
            <wp:positionH relativeFrom="margin">
              <wp:align>center</wp:align>
            </wp:positionH>
            <wp:positionV relativeFrom="paragraph">
              <wp:posOffset>69504</wp:posOffset>
            </wp:positionV>
            <wp:extent cx="4951137" cy="1745673"/>
            <wp:effectExtent l="0" t="0" r="1905" b="6985"/>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pic:cNvPicPr/>
                  </pic:nvPicPr>
                  <pic:blipFill>
                    <a:blip r:embed="rId86" cstate="print">
                      <a:extLst>
                        <a:ext uri="{28A0092B-C50C-407E-A947-70E740481C1C}">
                          <a14:useLocalDpi xmlns:a14="http://schemas.microsoft.com/office/drawing/2010/main" val="0"/>
                        </a:ext>
                      </a:extLst>
                    </a:blip>
                    <a:stretch>
                      <a:fillRect/>
                    </a:stretch>
                  </pic:blipFill>
                  <pic:spPr>
                    <a:xfrm>
                      <a:off x="0" y="0"/>
                      <a:ext cx="4954612" cy="1746898"/>
                    </a:xfrm>
                    <a:prstGeom prst="rect">
                      <a:avLst/>
                    </a:prstGeom>
                  </pic:spPr>
                </pic:pic>
              </a:graphicData>
            </a:graphic>
            <wp14:sizeRelH relativeFrom="margin">
              <wp14:pctWidth>0</wp14:pctWidth>
            </wp14:sizeRelH>
            <wp14:sizeRelV relativeFrom="margin">
              <wp14:pctHeight>0</wp14:pctHeight>
            </wp14:sizeRelV>
          </wp:anchor>
        </w:drawing>
      </w:r>
    </w:p>
    <w:p w14:paraId="081434BC" w14:textId="3170EFB6" w:rsidR="0044788C" w:rsidRDefault="0044788C" w:rsidP="000F147F">
      <w:pPr>
        <w:jc w:val="both"/>
        <w:rPr>
          <w:rFonts w:ascii="Calibri" w:hAnsi="Calibri" w:cs="Calibri"/>
          <w:sz w:val="22"/>
          <w:szCs w:val="22"/>
        </w:rPr>
      </w:pPr>
    </w:p>
    <w:p w14:paraId="282BAC99" w14:textId="576B4D26" w:rsidR="0044788C" w:rsidRDefault="0044788C">
      <w:pPr>
        <w:tabs>
          <w:tab w:val="center" w:pos="4252"/>
          <w:tab w:val="right" w:pos="8504"/>
        </w:tabs>
        <w:rPr>
          <w:rFonts w:ascii="Calibri" w:eastAsia="Calibri" w:hAnsi="Calibri" w:cs="Calibri"/>
          <w:b/>
          <w:bCs/>
          <w:sz w:val="22"/>
          <w:szCs w:val="22"/>
        </w:rPr>
      </w:pPr>
    </w:p>
    <w:p w14:paraId="3012A61C" w14:textId="7A19CD25" w:rsidR="0044788C" w:rsidRDefault="0044788C">
      <w:pPr>
        <w:tabs>
          <w:tab w:val="center" w:pos="4252"/>
          <w:tab w:val="right" w:pos="8504"/>
        </w:tabs>
        <w:rPr>
          <w:rFonts w:ascii="Calibri" w:eastAsia="Calibri" w:hAnsi="Calibri" w:cs="Calibri"/>
          <w:b/>
          <w:bCs/>
          <w:sz w:val="22"/>
          <w:szCs w:val="22"/>
        </w:rPr>
      </w:pPr>
    </w:p>
    <w:p w14:paraId="5544763E" w14:textId="77777777" w:rsidR="0044788C" w:rsidRDefault="0044788C">
      <w:pPr>
        <w:tabs>
          <w:tab w:val="center" w:pos="4252"/>
          <w:tab w:val="right" w:pos="8504"/>
        </w:tabs>
        <w:rPr>
          <w:rFonts w:ascii="Calibri" w:eastAsia="Calibri" w:hAnsi="Calibri" w:cs="Calibri"/>
          <w:b/>
          <w:bCs/>
          <w:sz w:val="22"/>
          <w:szCs w:val="22"/>
        </w:rPr>
      </w:pPr>
    </w:p>
    <w:p w14:paraId="46929678" w14:textId="77777777" w:rsidR="0044788C" w:rsidRDefault="0044788C">
      <w:pPr>
        <w:tabs>
          <w:tab w:val="center" w:pos="4252"/>
          <w:tab w:val="right" w:pos="8504"/>
        </w:tabs>
        <w:rPr>
          <w:rFonts w:ascii="Calibri" w:eastAsia="Calibri" w:hAnsi="Calibri" w:cs="Calibri"/>
          <w:b/>
          <w:bCs/>
          <w:sz w:val="22"/>
          <w:szCs w:val="22"/>
        </w:rPr>
      </w:pPr>
    </w:p>
    <w:p w14:paraId="164B8969" w14:textId="77777777" w:rsidR="0044788C" w:rsidRDefault="0044788C">
      <w:pPr>
        <w:tabs>
          <w:tab w:val="center" w:pos="4252"/>
          <w:tab w:val="right" w:pos="8504"/>
        </w:tabs>
        <w:rPr>
          <w:rFonts w:ascii="Calibri" w:eastAsia="Calibri" w:hAnsi="Calibri" w:cs="Calibri"/>
          <w:b/>
          <w:bCs/>
          <w:sz w:val="22"/>
          <w:szCs w:val="22"/>
        </w:rPr>
      </w:pPr>
    </w:p>
    <w:p w14:paraId="2B943BD9" w14:textId="77777777" w:rsidR="0044788C" w:rsidRDefault="0044788C">
      <w:pPr>
        <w:tabs>
          <w:tab w:val="center" w:pos="4252"/>
          <w:tab w:val="right" w:pos="8504"/>
        </w:tabs>
        <w:rPr>
          <w:rFonts w:ascii="Calibri" w:eastAsia="Calibri" w:hAnsi="Calibri" w:cs="Calibri"/>
          <w:b/>
          <w:bCs/>
          <w:sz w:val="22"/>
          <w:szCs w:val="22"/>
        </w:rPr>
      </w:pPr>
    </w:p>
    <w:p w14:paraId="5FD53031" w14:textId="77777777" w:rsidR="0044788C" w:rsidRDefault="0044788C">
      <w:pPr>
        <w:tabs>
          <w:tab w:val="center" w:pos="4252"/>
          <w:tab w:val="right" w:pos="8504"/>
        </w:tabs>
        <w:rPr>
          <w:rFonts w:ascii="Calibri" w:eastAsia="Calibri" w:hAnsi="Calibri" w:cs="Calibri"/>
          <w:b/>
          <w:bCs/>
          <w:sz w:val="22"/>
          <w:szCs w:val="22"/>
        </w:rPr>
      </w:pPr>
    </w:p>
    <w:p w14:paraId="68062F09" w14:textId="77777777" w:rsidR="0044788C" w:rsidRDefault="0044788C">
      <w:pPr>
        <w:tabs>
          <w:tab w:val="center" w:pos="4252"/>
          <w:tab w:val="right" w:pos="8504"/>
        </w:tabs>
        <w:rPr>
          <w:rFonts w:ascii="Calibri" w:eastAsia="Calibri" w:hAnsi="Calibri" w:cs="Calibri"/>
          <w:b/>
          <w:bCs/>
          <w:sz w:val="22"/>
          <w:szCs w:val="22"/>
        </w:rPr>
      </w:pPr>
    </w:p>
    <w:p w14:paraId="25FB88C9" w14:textId="77777777" w:rsidR="0044788C" w:rsidRDefault="0044788C">
      <w:pPr>
        <w:tabs>
          <w:tab w:val="center" w:pos="4252"/>
          <w:tab w:val="right" w:pos="8504"/>
        </w:tabs>
        <w:rPr>
          <w:rFonts w:ascii="Calibri" w:eastAsia="Calibri" w:hAnsi="Calibri" w:cs="Calibri"/>
          <w:b/>
          <w:bCs/>
          <w:sz w:val="22"/>
          <w:szCs w:val="22"/>
        </w:rPr>
      </w:pPr>
    </w:p>
    <w:p w14:paraId="29FEA558" w14:textId="2E18587D" w:rsidR="0044788C" w:rsidRPr="00392DE8" w:rsidRDefault="0044788C">
      <w:pPr>
        <w:tabs>
          <w:tab w:val="center" w:pos="4252"/>
          <w:tab w:val="right" w:pos="8504"/>
        </w:tabs>
        <w:rPr>
          <w:rFonts w:ascii="Calibri" w:eastAsia="Calibri" w:hAnsi="Calibri" w:cs="Calibri"/>
          <w:b/>
          <w:bCs/>
          <w:sz w:val="16"/>
          <w:szCs w:val="16"/>
          <w:lang w:val="es-CO"/>
        </w:rPr>
      </w:pPr>
    </w:p>
    <w:tbl>
      <w:tblPr>
        <w:tblStyle w:val="a4"/>
        <w:tblW w:w="9675" w:type="dxa"/>
        <w:tblBorders>
          <w:top w:val="nil"/>
          <w:left w:val="nil"/>
          <w:bottom w:val="nil"/>
          <w:right w:val="nil"/>
          <w:insideH w:val="nil"/>
          <w:insideV w:val="nil"/>
        </w:tblBorders>
        <w:tblLayout w:type="fixed"/>
        <w:tblLook w:val="0600" w:firstRow="0" w:lastRow="0" w:firstColumn="0" w:lastColumn="0" w:noHBand="1" w:noVBand="1"/>
      </w:tblPr>
      <w:tblGrid>
        <w:gridCol w:w="1128"/>
        <w:gridCol w:w="2694"/>
        <w:gridCol w:w="4394"/>
        <w:gridCol w:w="1459"/>
      </w:tblGrid>
      <w:tr w:rsidR="007A05B6" w:rsidRPr="005949E4" w14:paraId="1D5DF78C" w14:textId="77777777" w:rsidTr="00F62FB6">
        <w:trPr>
          <w:trHeight w:val="150"/>
        </w:trPr>
        <w:tc>
          <w:tcPr>
            <w:tcW w:w="1128"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4ADB1BB5" w14:textId="77777777" w:rsidR="007A05B6" w:rsidRPr="005949E4" w:rsidRDefault="003B54C2">
            <w:pPr>
              <w:tabs>
                <w:tab w:val="center" w:pos="4252"/>
                <w:tab w:val="right" w:pos="8504"/>
              </w:tabs>
              <w:jc w:val="center"/>
              <w:rPr>
                <w:rFonts w:ascii="Calibri" w:eastAsia="Calibri" w:hAnsi="Calibri" w:cs="Calibri"/>
                <w:b/>
                <w:sz w:val="17"/>
                <w:szCs w:val="17"/>
                <w:lang w:val="es-CO"/>
              </w:rPr>
            </w:pPr>
            <w:r w:rsidRPr="005949E4">
              <w:rPr>
                <w:rFonts w:ascii="Calibri" w:eastAsia="Calibri" w:hAnsi="Calibri" w:cs="Calibri"/>
                <w:b/>
                <w:sz w:val="17"/>
                <w:szCs w:val="17"/>
                <w:lang w:val="es-CO"/>
              </w:rPr>
              <w:t>Trazabilidad</w:t>
            </w:r>
          </w:p>
        </w:tc>
        <w:tc>
          <w:tcPr>
            <w:tcW w:w="2694"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52C2BD21" w14:textId="77777777" w:rsidR="007A05B6" w:rsidRPr="005949E4" w:rsidRDefault="003B54C2">
            <w:pPr>
              <w:tabs>
                <w:tab w:val="center" w:pos="4252"/>
                <w:tab w:val="right" w:pos="8504"/>
              </w:tabs>
              <w:jc w:val="center"/>
              <w:rPr>
                <w:rFonts w:ascii="Calibri" w:eastAsia="Calibri" w:hAnsi="Calibri" w:cs="Calibri"/>
                <w:b/>
                <w:sz w:val="17"/>
                <w:szCs w:val="17"/>
                <w:lang w:val="es-CO"/>
              </w:rPr>
            </w:pPr>
            <w:r w:rsidRPr="005949E4">
              <w:rPr>
                <w:rFonts w:ascii="Calibri" w:eastAsia="Calibri" w:hAnsi="Calibri" w:cs="Calibri"/>
                <w:b/>
                <w:sz w:val="17"/>
                <w:szCs w:val="17"/>
                <w:lang w:val="es-CO"/>
              </w:rPr>
              <w:t>Nombre</w:t>
            </w:r>
          </w:p>
        </w:tc>
        <w:tc>
          <w:tcPr>
            <w:tcW w:w="4394"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13DE74AE" w14:textId="77777777" w:rsidR="007A05B6" w:rsidRPr="005949E4" w:rsidRDefault="003B54C2">
            <w:pPr>
              <w:tabs>
                <w:tab w:val="center" w:pos="4252"/>
                <w:tab w:val="right" w:pos="8504"/>
              </w:tabs>
              <w:jc w:val="center"/>
              <w:rPr>
                <w:rFonts w:ascii="Calibri" w:eastAsia="Calibri" w:hAnsi="Calibri" w:cs="Calibri"/>
                <w:b/>
                <w:sz w:val="17"/>
                <w:szCs w:val="17"/>
                <w:lang w:val="es-CO"/>
              </w:rPr>
            </w:pPr>
            <w:r w:rsidRPr="005949E4">
              <w:rPr>
                <w:rFonts w:ascii="Calibri" w:eastAsia="Calibri" w:hAnsi="Calibri" w:cs="Calibri"/>
                <w:b/>
                <w:sz w:val="17"/>
                <w:szCs w:val="17"/>
                <w:lang w:val="es-CO"/>
              </w:rPr>
              <w:t>Cargo</w:t>
            </w:r>
          </w:p>
        </w:tc>
        <w:tc>
          <w:tcPr>
            <w:tcW w:w="1459"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582EFAF2" w14:textId="77777777" w:rsidR="007A05B6" w:rsidRPr="005949E4" w:rsidRDefault="003B54C2">
            <w:pPr>
              <w:tabs>
                <w:tab w:val="center" w:pos="4252"/>
                <w:tab w:val="right" w:pos="8504"/>
              </w:tabs>
              <w:jc w:val="center"/>
              <w:rPr>
                <w:rFonts w:ascii="Calibri" w:eastAsia="Calibri" w:hAnsi="Calibri" w:cs="Calibri"/>
                <w:b/>
                <w:sz w:val="17"/>
                <w:szCs w:val="17"/>
                <w:lang w:val="es-CO"/>
              </w:rPr>
            </w:pPr>
            <w:r w:rsidRPr="005949E4">
              <w:rPr>
                <w:rFonts w:ascii="Calibri" w:eastAsia="Calibri" w:hAnsi="Calibri" w:cs="Calibri"/>
                <w:b/>
                <w:sz w:val="17"/>
                <w:szCs w:val="17"/>
                <w:lang w:val="es-CO"/>
              </w:rPr>
              <w:t xml:space="preserve">Firma </w:t>
            </w:r>
          </w:p>
        </w:tc>
      </w:tr>
      <w:tr w:rsidR="005A6794" w:rsidRPr="005949E4" w14:paraId="691DD4F3" w14:textId="77777777" w:rsidTr="00F62FB6">
        <w:trPr>
          <w:trHeight w:val="150"/>
        </w:trPr>
        <w:tc>
          <w:tcPr>
            <w:tcW w:w="1128" w:type="dxa"/>
            <w:vMerge w:val="restart"/>
            <w:tcBorders>
              <w:top w:val="nil"/>
              <w:left w:val="single" w:sz="5" w:space="0" w:color="000000"/>
              <w:right w:val="single" w:sz="5" w:space="0" w:color="000000"/>
            </w:tcBorders>
            <w:tcMar>
              <w:top w:w="0" w:type="dxa"/>
              <w:left w:w="100" w:type="dxa"/>
              <w:bottom w:w="0" w:type="dxa"/>
              <w:right w:w="100" w:type="dxa"/>
            </w:tcMar>
          </w:tcPr>
          <w:p w14:paraId="38EE8356" w14:textId="77777777" w:rsidR="005A6794" w:rsidRPr="005949E4" w:rsidRDefault="005A6794">
            <w:pPr>
              <w:tabs>
                <w:tab w:val="center" w:pos="4252"/>
                <w:tab w:val="right" w:pos="8504"/>
              </w:tabs>
              <w:jc w:val="center"/>
              <w:rPr>
                <w:rFonts w:ascii="Calibri" w:eastAsia="Calibri" w:hAnsi="Calibri" w:cs="Calibri"/>
                <w:b/>
                <w:sz w:val="17"/>
                <w:szCs w:val="17"/>
                <w:lang w:val="es-CO"/>
              </w:rPr>
            </w:pPr>
            <w:r w:rsidRPr="005949E4">
              <w:rPr>
                <w:rFonts w:ascii="Calibri" w:eastAsia="Calibri" w:hAnsi="Calibri" w:cs="Calibri"/>
                <w:b/>
                <w:sz w:val="17"/>
                <w:szCs w:val="17"/>
                <w:lang w:val="es-CO"/>
              </w:rPr>
              <w:t xml:space="preserve">Proyectó </w:t>
            </w:r>
          </w:p>
        </w:tc>
        <w:tc>
          <w:tcPr>
            <w:tcW w:w="2694" w:type="dxa"/>
            <w:tcBorders>
              <w:top w:val="nil"/>
              <w:left w:val="nil"/>
              <w:bottom w:val="single" w:sz="5" w:space="0" w:color="000000"/>
              <w:right w:val="single" w:sz="5" w:space="0" w:color="000000"/>
            </w:tcBorders>
            <w:tcMar>
              <w:top w:w="0" w:type="dxa"/>
              <w:left w:w="100" w:type="dxa"/>
              <w:bottom w:w="0" w:type="dxa"/>
              <w:right w:w="100" w:type="dxa"/>
            </w:tcMar>
          </w:tcPr>
          <w:p w14:paraId="31314D0A" w14:textId="77777777" w:rsidR="005A6794" w:rsidRPr="005949E4" w:rsidRDefault="005A6794">
            <w:pPr>
              <w:tabs>
                <w:tab w:val="center" w:pos="4252"/>
                <w:tab w:val="right" w:pos="8504"/>
              </w:tabs>
              <w:jc w:val="center"/>
              <w:rPr>
                <w:rFonts w:ascii="Calibri" w:eastAsia="Calibri" w:hAnsi="Calibri" w:cs="Calibri"/>
                <w:sz w:val="17"/>
                <w:szCs w:val="17"/>
                <w:lang w:val="es-CO"/>
              </w:rPr>
            </w:pPr>
            <w:r w:rsidRPr="005949E4">
              <w:rPr>
                <w:rFonts w:ascii="Calibri" w:eastAsia="Calibri" w:hAnsi="Calibri" w:cs="Calibri"/>
                <w:sz w:val="17"/>
                <w:szCs w:val="17"/>
                <w:lang w:val="es-CO"/>
              </w:rPr>
              <w:t>Nancy Judith Silva Archila</w:t>
            </w:r>
          </w:p>
        </w:tc>
        <w:tc>
          <w:tcPr>
            <w:tcW w:w="4394" w:type="dxa"/>
            <w:tcBorders>
              <w:top w:val="nil"/>
              <w:left w:val="nil"/>
              <w:bottom w:val="single" w:sz="5" w:space="0" w:color="000000"/>
              <w:right w:val="single" w:sz="5" w:space="0" w:color="000000"/>
            </w:tcBorders>
            <w:tcMar>
              <w:top w:w="0" w:type="dxa"/>
              <w:left w:w="100" w:type="dxa"/>
              <w:bottom w:w="0" w:type="dxa"/>
              <w:right w:w="100" w:type="dxa"/>
            </w:tcMar>
          </w:tcPr>
          <w:p w14:paraId="6EF69300" w14:textId="77777777" w:rsidR="00F62FB6" w:rsidRDefault="005A6794">
            <w:pPr>
              <w:tabs>
                <w:tab w:val="center" w:pos="4252"/>
                <w:tab w:val="right" w:pos="8504"/>
              </w:tabs>
              <w:jc w:val="center"/>
              <w:rPr>
                <w:rFonts w:ascii="Calibri" w:eastAsia="Calibri" w:hAnsi="Calibri" w:cs="Calibri"/>
                <w:sz w:val="17"/>
                <w:szCs w:val="17"/>
                <w:lang w:val="es-CO"/>
              </w:rPr>
            </w:pPr>
            <w:r w:rsidRPr="005949E4">
              <w:rPr>
                <w:rFonts w:ascii="Calibri" w:eastAsia="Calibri" w:hAnsi="Calibri" w:cs="Calibri"/>
                <w:sz w:val="17"/>
                <w:szCs w:val="17"/>
                <w:lang w:val="es-CO"/>
              </w:rPr>
              <w:t>Contratista Profesional Jurídico Especializado</w:t>
            </w:r>
            <w:r w:rsidR="00F62FB6">
              <w:rPr>
                <w:rFonts w:ascii="Calibri" w:eastAsia="Calibri" w:hAnsi="Calibri" w:cs="Calibri"/>
                <w:sz w:val="17"/>
                <w:szCs w:val="17"/>
                <w:lang w:val="es-CO"/>
              </w:rPr>
              <w:t xml:space="preserve"> – Área Jurídica</w:t>
            </w:r>
          </w:p>
          <w:p w14:paraId="4B654775" w14:textId="0A4AB461" w:rsidR="005A6794" w:rsidRPr="005949E4" w:rsidRDefault="00F62FB6">
            <w:pPr>
              <w:tabs>
                <w:tab w:val="center" w:pos="4252"/>
                <w:tab w:val="right" w:pos="8504"/>
              </w:tabs>
              <w:jc w:val="center"/>
              <w:rPr>
                <w:rFonts w:ascii="Calibri" w:eastAsia="Calibri" w:hAnsi="Calibri" w:cs="Calibri"/>
                <w:sz w:val="17"/>
                <w:szCs w:val="17"/>
                <w:lang w:val="es-CO"/>
              </w:rPr>
            </w:pPr>
            <w:r>
              <w:rPr>
                <w:rFonts w:ascii="Calibri" w:eastAsia="Calibri" w:hAnsi="Calibri" w:cs="Calibri"/>
                <w:sz w:val="17"/>
                <w:szCs w:val="17"/>
                <w:lang w:val="es-CO"/>
              </w:rPr>
              <w:t xml:space="preserve"> </w:t>
            </w:r>
          </w:p>
        </w:tc>
        <w:tc>
          <w:tcPr>
            <w:tcW w:w="1459" w:type="dxa"/>
            <w:tcBorders>
              <w:top w:val="nil"/>
              <w:left w:val="nil"/>
              <w:bottom w:val="single" w:sz="5" w:space="0" w:color="000000"/>
              <w:right w:val="single" w:sz="5" w:space="0" w:color="000000"/>
            </w:tcBorders>
            <w:tcMar>
              <w:top w:w="0" w:type="dxa"/>
              <w:left w:w="100" w:type="dxa"/>
              <w:bottom w:w="0" w:type="dxa"/>
              <w:right w:w="100" w:type="dxa"/>
            </w:tcMar>
          </w:tcPr>
          <w:p w14:paraId="077330A5" w14:textId="4ABE664E" w:rsidR="005A6794" w:rsidRPr="005949E4" w:rsidRDefault="005A6794">
            <w:pPr>
              <w:tabs>
                <w:tab w:val="center" w:pos="4252"/>
                <w:tab w:val="right" w:pos="8504"/>
              </w:tabs>
              <w:jc w:val="center"/>
              <w:rPr>
                <w:rFonts w:ascii="Calibri" w:eastAsia="Calibri" w:hAnsi="Calibri" w:cs="Calibri"/>
                <w:sz w:val="17"/>
                <w:szCs w:val="17"/>
                <w:lang w:val="es-CO"/>
              </w:rPr>
            </w:pPr>
          </w:p>
        </w:tc>
      </w:tr>
      <w:tr w:rsidR="005A6794" w:rsidRPr="005949E4" w14:paraId="331443C2" w14:textId="77777777" w:rsidTr="00F62FB6">
        <w:trPr>
          <w:trHeight w:val="150"/>
        </w:trPr>
        <w:tc>
          <w:tcPr>
            <w:tcW w:w="1128" w:type="dxa"/>
            <w:vMerge/>
            <w:tcBorders>
              <w:left w:val="single" w:sz="5" w:space="0" w:color="000000"/>
              <w:bottom w:val="single" w:sz="5" w:space="0" w:color="000000"/>
              <w:right w:val="single" w:sz="5" w:space="0" w:color="000000"/>
            </w:tcBorders>
            <w:tcMar>
              <w:top w:w="0" w:type="dxa"/>
              <w:left w:w="100" w:type="dxa"/>
              <w:bottom w:w="0" w:type="dxa"/>
              <w:right w:w="100" w:type="dxa"/>
            </w:tcMar>
          </w:tcPr>
          <w:p w14:paraId="3BB24D99" w14:textId="77777777" w:rsidR="005A6794" w:rsidRPr="005949E4" w:rsidRDefault="005A6794">
            <w:pPr>
              <w:tabs>
                <w:tab w:val="center" w:pos="4252"/>
                <w:tab w:val="right" w:pos="8504"/>
              </w:tabs>
              <w:jc w:val="center"/>
              <w:rPr>
                <w:rFonts w:ascii="Calibri" w:eastAsia="Calibri" w:hAnsi="Calibri" w:cs="Calibri"/>
                <w:b/>
                <w:sz w:val="17"/>
                <w:szCs w:val="17"/>
                <w:lang w:val="es-CO"/>
              </w:rPr>
            </w:pPr>
          </w:p>
        </w:tc>
        <w:tc>
          <w:tcPr>
            <w:tcW w:w="2694" w:type="dxa"/>
            <w:tcBorders>
              <w:top w:val="nil"/>
              <w:left w:val="nil"/>
              <w:bottom w:val="single" w:sz="5" w:space="0" w:color="000000"/>
              <w:right w:val="single" w:sz="5" w:space="0" w:color="000000"/>
            </w:tcBorders>
            <w:tcMar>
              <w:top w:w="0" w:type="dxa"/>
              <w:left w:w="100" w:type="dxa"/>
              <w:bottom w:w="0" w:type="dxa"/>
              <w:right w:w="100" w:type="dxa"/>
            </w:tcMar>
          </w:tcPr>
          <w:p w14:paraId="4257B6D5" w14:textId="459629D9" w:rsidR="005A6794" w:rsidRPr="005949E4" w:rsidRDefault="005A6794">
            <w:pPr>
              <w:tabs>
                <w:tab w:val="center" w:pos="4252"/>
                <w:tab w:val="right" w:pos="8504"/>
              </w:tabs>
              <w:jc w:val="center"/>
              <w:rPr>
                <w:rFonts w:ascii="Calibri" w:eastAsia="Calibri" w:hAnsi="Calibri" w:cs="Calibri"/>
                <w:sz w:val="17"/>
                <w:szCs w:val="17"/>
                <w:lang w:val="es-CO"/>
              </w:rPr>
            </w:pPr>
            <w:r>
              <w:rPr>
                <w:rFonts w:ascii="Calibri" w:eastAsia="Calibri" w:hAnsi="Calibri" w:cs="Calibri"/>
                <w:sz w:val="17"/>
                <w:szCs w:val="17"/>
                <w:lang w:val="es-CO"/>
              </w:rPr>
              <w:t>Paola Andrea Roa González</w:t>
            </w:r>
          </w:p>
        </w:tc>
        <w:tc>
          <w:tcPr>
            <w:tcW w:w="4394" w:type="dxa"/>
            <w:tcBorders>
              <w:top w:val="nil"/>
              <w:left w:val="nil"/>
              <w:bottom w:val="single" w:sz="5" w:space="0" w:color="000000"/>
              <w:right w:val="single" w:sz="5" w:space="0" w:color="000000"/>
            </w:tcBorders>
            <w:tcMar>
              <w:top w:w="0" w:type="dxa"/>
              <w:left w:w="100" w:type="dxa"/>
              <w:bottom w:w="0" w:type="dxa"/>
              <w:right w:w="100" w:type="dxa"/>
            </w:tcMar>
          </w:tcPr>
          <w:p w14:paraId="315325A4" w14:textId="77777777" w:rsidR="005A6794" w:rsidRDefault="005A6794">
            <w:pPr>
              <w:tabs>
                <w:tab w:val="center" w:pos="4252"/>
                <w:tab w:val="right" w:pos="8504"/>
              </w:tabs>
              <w:jc w:val="center"/>
              <w:rPr>
                <w:rFonts w:ascii="Calibri" w:eastAsia="Calibri" w:hAnsi="Calibri" w:cs="Calibri"/>
                <w:sz w:val="17"/>
                <w:szCs w:val="17"/>
                <w:lang w:val="es-CO"/>
              </w:rPr>
            </w:pPr>
            <w:r w:rsidRPr="005949E4">
              <w:rPr>
                <w:rFonts w:ascii="Calibri" w:eastAsia="Calibri" w:hAnsi="Calibri" w:cs="Calibri"/>
                <w:sz w:val="17"/>
                <w:szCs w:val="17"/>
                <w:lang w:val="es-CO"/>
              </w:rPr>
              <w:t xml:space="preserve">Contratista Profesional Jurídico </w:t>
            </w:r>
            <w:r w:rsidR="00F62FB6" w:rsidRPr="005949E4">
              <w:rPr>
                <w:rFonts w:ascii="Calibri" w:eastAsia="Calibri" w:hAnsi="Calibri" w:cs="Calibri"/>
                <w:sz w:val="17"/>
                <w:szCs w:val="17"/>
                <w:lang w:val="es-CO"/>
              </w:rPr>
              <w:t>Especializado</w:t>
            </w:r>
            <w:r w:rsidR="00F62FB6">
              <w:rPr>
                <w:rFonts w:ascii="Calibri" w:eastAsia="Calibri" w:hAnsi="Calibri" w:cs="Calibri"/>
                <w:sz w:val="17"/>
                <w:szCs w:val="17"/>
                <w:lang w:val="es-CO"/>
              </w:rPr>
              <w:t xml:space="preserve"> – Área Jurídica</w:t>
            </w:r>
          </w:p>
          <w:p w14:paraId="3A0DD176" w14:textId="047255D3" w:rsidR="00F62FB6" w:rsidRPr="005949E4" w:rsidRDefault="00F62FB6">
            <w:pPr>
              <w:tabs>
                <w:tab w:val="center" w:pos="4252"/>
                <w:tab w:val="right" w:pos="8504"/>
              </w:tabs>
              <w:jc w:val="center"/>
              <w:rPr>
                <w:rFonts w:ascii="Calibri" w:eastAsia="Calibri" w:hAnsi="Calibri" w:cs="Calibri"/>
                <w:sz w:val="17"/>
                <w:szCs w:val="17"/>
                <w:lang w:val="es-CO"/>
              </w:rPr>
            </w:pPr>
          </w:p>
        </w:tc>
        <w:tc>
          <w:tcPr>
            <w:tcW w:w="1459" w:type="dxa"/>
            <w:tcBorders>
              <w:top w:val="nil"/>
              <w:left w:val="nil"/>
              <w:bottom w:val="single" w:sz="5" w:space="0" w:color="000000"/>
              <w:right w:val="single" w:sz="5" w:space="0" w:color="000000"/>
            </w:tcBorders>
            <w:tcMar>
              <w:top w:w="0" w:type="dxa"/>
              <w:left w:w="100" w:type="dxa"/>
              <w:bottom w:w="0" w:type="dxa"/>
              <w:right w:w="100" w:type="dxa"/>
            </w:tcMar>
          </w:tcPr>
          <w:p w14:paraId="3F296BAB" w14:textId="77777777" w:rsidR="005A6794" w:rsidRPr="005949E4" w:rsidRDefault="005A6794">
            <w:pPr>
              <w:tabs>
                <w:tab w:val="center" w:pos="4252"/>
                <w:tab w:val="right" w:pos="8504"/>
              </w:tabs>
              <w:jc w:val="center"/>
              <w:rPr>
                <w:rFonts w:ascii="Calibri" w:eastAsia="Calibri" w:hAnsi="Calibri" w:cs="Calibri"/>
                <w:noProof/>
                <w:sz w:val="14"/>
                <w:szCs w:val="14"/>
                <w:lang w:val="es-CO"/>
              </w:rPr>
            </w:pPr>
          </w:p>
        </w:tc>
      </w:tr>
      <w:tr w:rsidR="005A6794" w:rsidRPr="005949E4" w14:paraId="5132FCA2" w14:textId="77777777" w:rsidTr="00F62FB6">
        <w:trPr>
          <w:trHeight w:val="90"/>
        </w:trPr>
        <w:tc>
          <w:tcPr>
            <w:tcW w:w="1128" w:type="dxa"/>
            <w:vMerge w:val="restart"/>
            <w:tcBorders>
              <w:top w:val="nil"/>
              <w:left w:val="single" w:sz="5" w:space="0" w:color="000000"/>
              <w:right w:val="single" w:sz="5" w:space="0" w:color="000000"/>
            </w:tcBorders>
            <w:tcMar>
              <w:top w:w="0" w:type="dxa"/>
              <w:left w:w="100" w:type="dxa"/>
              <w:bottom w:w="0" w:type="dxa"/>
              <w:right w:w="100" w:type="dxa"/>
            </w:tcMar>
          </w:tcPr>
          <w:p w14:paraId="33528436" w14:textId="77777777" w:rsidR="005A6794" w:rsidRPr="005949E4" w:rsidRDefault="005A6794">
            <w:pPr>
              <w:tabs>
                <w:tab w:val="center" w:pos="4252"/>
                <w:tab w:val="right" w:pos="8504"/>
              </w:tabs>
              <w:jc w:val="center"/>
              <w:rPr>
                <w:rFonts w:ascii="Calibri" w:eastAsia="Calibri" w:hAnsi="Calibri" w:cs="Calibri"/>
                <w:b/>
                <w:sz w:val="17"/>
                <w:szCs w:val="17"/>
                <w:lang w:val="es-CO"/>
              </w:rPr>
            </w:pPr>
            <w:r w:rsidRPr="005949E4">
              <w:rPr>
                <w:rFonts w:ascii="Calibri" w:eastAsia="Calibri" w:hAnsi="Calibri" w:cs="Calibri"/>
                <w:b/>
                <w:sz w:val="17"/>
                <w:szCs w:val="17"/>
                <w:lang w:val="es-CO"/>
              </w:rPr>
              <w:t>Revisó</w:t>
            </w:r>
          </w:p>
          <w:p w14:paraId="387F5228" w14:textId="2CD03643" w:rsidR="005A6794" w:rsidRPr="005949E4" w:rsidRDefault="005A6794" w:rsidP="0038345A">
            <w:pPr>
              <w:tabs>
                <w:tab w:val="center" w:pos="4252"/>
                <w:tab w:val="right" w:pos="8504"/>
              </w:tabs>
              <w:jc w:val="center"/>
              <w:rPr>
                <w:rFonts w:ascii="Calibri" w:eastAsia="Calibri" w:hAnsi="Calibri" w:cs="Calibri"/>
                <w:b/>
                <w:sz w:val="17"/>
                <w:szCs w:val="17"/>
                <w:lang w:val="es-CO"/>
              </w:rPr>
            </w:pPr>
          </w:p>
        </w:tc>
        <w:tc>
          <w:tcPr>
            <w:tcW w:w="2694" w:type="dxa"/>
            <w:tcBorders>
              <w:top w:val="nil"/>
              <w:left w:val="nil"/>
              <w:bottom w:val="single" w:sz="5" w:space="0" w:color="000000"/>
              <w:right w:val="single" w:sz="5" w:space="0" w:color="000000"/>
            </w:tcBorders>
            <w:tcMar>
              <w:top w:w="0" w:type="dxa"/>
              <w:left w:w="100" w:type="dxa"/>
              <w:bottom w:w="0" w:type="dxa"/>
              <w:right w:w="100" w:type="dxa"/>
            </w:tcMar>
          </w:tcPr>
          <w:p w14:paraId="077FA73F" w14:textId="70264981" w:rsidR="005A6794" w:rsidRPr="005949E4" w:rsidRDefault="005A6794" w:rsidP="00443A43">
            <w:pPr>
              <w:tabs>
                <w:tab w:val="center" w:pos="4252"/>
                <w:tab w:val="right" w:pos="8504"/>
              </w:tabs>
              <w:jc w:val="center"/>
              <w:rPr>
                <w:rFonts w:ascii="Calibri" w:eastAsia="Calibri" w:hAnsi="Calibri" w:cs="Calibri"/>
                <w:sz w:val="17"/>
                <w:szCs w:val="17"/>
                <w:lang w:val="es-CO"/>
              </w:rPr>
            </w:pPr>
            <w:r>
              <w:rPr>
                <w:rFonts w:ascii="Calibri" w:eastAsia="Calibri" w:hAnsi="Calibri" w:cs="Calibri"/>
                <w:sz w:val="17"/>
                <w:szCs w:val="17"/>
                <w:lang w:val="es-CO"/>
              </w:rPr>
              <w:t xml:space="preserve">Catherine Flaccila Liñan Osorio </w:t>
            </w:r>
          </w:p>
        </w:tc>
        <w:tc>
          <w:tcPr>
            <w:tcW w:w="4394" w:type="dxa"/>
            <w:tcBorders>
              <w:top w:val="nil"/>
              <w:left w:val="nil"/>
              <w:bottom w:val="single" w:sz="5" w:space="0" w:color="000000"/>
              <w:right w:val="single" w:sz="5" w:space="0" w:color="000000"/>
            </w:tcBorders>
            <w:tcMar>
              <w:top w:w="0" w:type="dxa"/>
              <w:left w:w="100" w:type="dxa"/>
              <w:bottom w:w="0" w:type="dxa"/>
              <w:right w:w="100" w:type="dxa"/>
            </w:tcMar>
          </w:tcPr>
          <w:p w14:paraId="3E039A77" w14:textId="77777777" w:rsidR="005A6794" w:rsidRDefault="005A6794">
            <w:pPr>
              <w:tabs>
                <w:tab w:val="center" w:pos="4252"/>
                <w:tab w:val="right" w:pos="8504"/>
              </w:tabs>
              <w:jc w:val="center"/>
              <w:rPr>
                <w:rFonts w:ascii="Calibri" w:eastAsia="Calibri" w:hAnsi="Calibri" w:cs="Calibri"/>
                <w:sz w:val="17"/>
                <w:szCs w:val="17"/>
                <w:lang w:val="es-CO"/>
              </w:rPr>
            </w:pPr>
            <w:r w:rsidRPr="005949E4">
              <w:rPr>
                <w:rFonts w:ascii="Calibri" w:eastAsia="Calibri" w:hAnsi="Calibri" w:cs="Calibri"/>
                <w:sz w:val="17"/>
                <w:szCs w:val="17"/>
                <w:lang w:val="es-CO"/>
              </w:rPr>
              <w:t xml:space="preserve">Contratista Profesional Jurídico </w:t>
            </w:r>
            <w:r w:rsidR="00F62FB6" w:rsidRPr="005949E4">
              <w:rPr>
                <w:rFonts w:ascii="Calibri" w:eastAsia="Calibri" w:hAnsi="Calibri" w:cs="Calibri"/>
                <w:sz w:val="17"/>
                <w:szCs w:val="17"/>
                <w:lang w:val="es-CO"/>
              </w:rPr>
              <w:t>Especializado</w:t>
            </w:r>
            <w:r w:rsidR="00F62FB6">
              <w:rPr>
                <w:rFonts w:ascii="Calibri" w:eastAsia="Calibri" w:hAnsi="Calibri" w:cs="Calibri"/>
                <w:sz w:val="17"/>
                <w:szCs w:val="17"/>
                <w:lang w:val="es-CO"/>
              </w:rPr>
              <w:t xml:space="preserve"> – Área Jurídica</w:t>
            </w:r>
          </w:p>
          <w:p w14:paraId="473FBFC7" w14:textId="5DD7E1F0" w:rsidR="00F62FB6" w:rsidRPr="005949E4" w:rsidRDefault="00F62FB6">
            <w:pPr>
              <w:tabs>
                <w:tab w:val="center" w:pos="4252"/>
                <w:tab w:val="right" w:pos="8504"/>
              </w:tabs>
              <w:jc w:val="center"/>
              <w:rPr>
                <w:rFonts w:ascii="Calibri" w:eastAsia="Calibri" w:hAnsi="Calibri" w:cs="Calibri"/>
                <w:sz w:val="17"/>
                <w:szCs w:val="17"/>
                <w:lang w:val="es-CO"/>
              </w:rPr>
            </w:pPr>
          </w:p>
        </w:tc>
        <w:tc>
          <w:tcPr>
            <w:tcW w:w="1459" w:type="dxa"/>
            <w:tcBorders>
              <w:top w:val="nil"/>
              <w:left w:val="nil"/>
              <w:bottom w:val="single" w:sz="5" w:space="0" w:color="000000"/>
              <w:right w:val="single" w:sz="5" w:space="0" w:color="000000"/>
            </w:tcBorders>
            <w:tcMar>
              <w:top w:w="0" w:type="dxa"/>
              <w:left w:w="100" w:type="dxa"/>
              <w:bottom w:w="0" w:type="dxa"/>
              <w:right w:w="100" w:type="dxa"/>
            </w:tcMar>
          </w:tcPr>
          <w:p w14:paraId="73AD0F5B" w14:textId="65961565" w:rsidR="005A6794" w:rsidRPr="005949E4" w:rsidRDefault="005A6794">
            <w:pPr>
              <w:tabs>
                <w:tab w:val="center" w:pos="4252"/>
                <w:tab w:val="right" w:pos="8504"/>
              </w:tabs>
              <w:jc w:val="center"/>
              <w:rPr>
                <w:rFonts w:ascii="Calibri" w:eastAsia="Calibri" w:hAnsi="Calibri" w:cs="Calibri"/>
                <w:sz w:val="17"/>
                <w:szCs w:val="17"/>
                <w:lang w:val="es-CO"/>
              </w:rPr>
            </w:pPr>
            <w:r w:rsidRPr="005949E4">
              <w:rPr>
                <w:rFonts w:ascii="Calibri" w:eastAsia="Calibri" w:hAnsi="Calibri" w:cs="Calibri"/>
                <w:sz w:val="17"/>
                <w:szCs w:val="17"/>
                <w:lang w:val="es-CO"/>
              </w:rPr>
              <w:t xml:space="preserve"> </w:t>
            </w:r>
          </w:p>
        </w:tc>
      </w:tr>
      <w:tr w:rsidR="005A6794" w:rsidRPr="005949E4" w14:paraId="6B6332DE" w14:textId="77777777" w:rsidTr="0044788C">
        <w:trPr>
          <w:trHeight w:val="166"/>
        </w:trPr>
        <w:tc>
          <w:tcPr>
            <w:tcW w:w="1128" w:type="dxa"/>
            <w:vMerge/>
            <w:tcBorders>
              <w:left w:val="single" w:sz="5" w:space="0" w:color="000000"/>
              <w:bottom w:val="single" w:sz="5" w:space="0" w:color="000000"/>
              <w:right w:val="single" w:sz="5" w:space="0" w:color="000000"/>
            </w:tcBorders>
            <w:tcMar>
              <w:top w:w="0" w:type="dxa"/>
              <w:left w:w="100" w:type="dxa"/>
              <w:bottom w:w="0" w:type="dxa"/>
              <w:right w:w="100" w:type="dxa"/>
            </w:tcMar>
          </w:tcPr>
          <w:p w14:paraId="2C12C651" w14:textId="56FC97A5" w:rsidR="005A6794" w:rsidRPr="005949E4" w:rsidRDefault="005A6794">
            <w:pPr>
              <w:tabs>
                <w:tab w:val="center" w:pos="4252"/>
                <w:tab w:val="right" w:pos="8504"/>
              </w:tabs>
              <w:jc w:val="center"/>
              <w:rPr>
                <w:rFonts w:ascii="Calibri" w:eastAsia="Calibri" w:hAnsi="Calibri" w:cs="Calibri"/>
                <w:b/>
                <w:sz w:val="17"/>
                <w:szCs w:val="17"/>
                <w:lang w:val="es-CO"/>
              </w:rPr>
            </w:pPr>
          </w:p>
        </w:tc>
        <w:tc>
          <w:tcPr>
            <w:tcW w:w="2694" w:type="dxa"/>
            <w:tcBorders>
              <w:top w:val="nil"/>
              <w:left w:val="nil"/>
              <w:bottom w:val="single" w:sz="5" w:space="0" w:color="000000"/>
              <w:right w:val="single" w:sz="5" w:space="0" w:color="000000"/>
            </w:tcBorders>
            <w:tcMar>
              <w:top w:w="0" w:type="dxa"/>
              <w:left w:w="100" w:type="dxa"/>
              <w:bottom w:w="0" w:type="dxa"/>
              <w:right w:w="100" w:type="dxa"/>
            </w:tcMar>
          </w:tcPr>
          <w:p w14:paraId="77C861A9" w14:textId="77777777" w:rsidR="005A6794" w:rsidRDefault="005A6794">
            <w:pPr>
              <w:tabs>
                <w:tab w:val="center" w:pos="4252"/>
                <w:tab w:val="right" w:pos="8504"/>
              </w:tabs>
              <w:jc w:val="center"/>
              <w:rPr>
                <w:rFonts w:ascii="Calibri" w:eastAsia="Calibri" w:hAnsi="Calibri" w:cs="Calibri"/>
                <w:sz w:val="17"/>
                <w:szCs w:val="17"/>
                <w:lang w:val="es-CO"/>
              </w:rPr>
            </w:pPr>
            <w:r>
              <w:rPr>
                <w:rFonts w:ascii="Calibri" w:eastAsia="Calibri" w:hAnsi="Calibri" w:cs="Calibri"/>
                <w:sz w:val="17"/>
                <w:szCs w:val="17"/>
                <w:lang w:val="es-CO"/>
              </w:rPr>
              <w:t>Oscar del Carmen Martínez Parada</w:t>
            </w:r>
          </w:p>
          <w:p w14:paraId="674EE7BE" w14:textId="77777777" w:rsidR="00392DE8" w:rsidRPr="005949E4" w:rsidRDefault="00392DE8">
            <w:pPr>
              <w:tabs>
                <w:tab w:val="center" w:pos="4252"/>
                <w:tab w:val="right" w:pos="8504"/>
              </w:tabs>
              <w:jc w:val="center"/>
              <w:rPr>
                <w:rFonts w:ascii="Calibri" w:eastAsia="Calibri" w:hAnsi="Calibri" w:cs="Calibri"/>
                <w:sz w:val="17"/>
                <w:szCs w:val="17"/>
                <w:lang w:val="es-CO"/>
              </w:rPr>
            </w:pPr>
          </w:p>
        </w:tc>
        <w:tc>
          <w:tcPr>
            <w:tcW w:w="4394" w:type="dxa"/>
            <w:tcBorders>
              <w:top w:val="nil"/>
              <w:left w:val="nil"/>
              <w:bottom w:val="single" w:sz="5" w:space="0" w:color="000000"/>
              <w:right w:val="single" w:sz="5" w:space="0" w:color="000000"/>
            </w:tcBorders>
            <w:tcMar>
              <w:top w:w="0" w:type="dxa"/>
              <w:left w:w="100" w:type="dxa"/>
              <w:bottom w:w="0" w:type="dxa"/>
              <w:right w:w="100" w:type="dxa"/>
            </w:tcMar>
          </w:tcPr>
          <w:p w14:paraId="591D4774" w14:textId="6BF057B8" w:rsidR="00F62FB6" w:rsidRPr="005949E4" w:rsidRDefault="005A6794" w:rsidP="0044788C">
            <w:pPr>
              <w:tabs>
                <w:tab w:val="center" w:pos="4252"/>
                <w:tab w:val="right" w:pos="8504"/>
              </w:tabs>
              <w:jc w:val="center"/>
              <w:rPr>
                <w:rFonts w:ascii="Calibri" w:eastAsia="Calibri" w:hAnsi="Calibri" w:cs="Calibri"/>
                <w:sz w:val="17"/>
                <w:szCs w:val="17"/>
                <w:lang w:val="es-CO"/>
              </w:rPr>
            </w:pPr>
            <w:r w:rsidRPr="005949E4">
              <w:rPr>
                <w:rFonts w:ascii="Calibri" w:eastAsia="Calibri" w:hAnsi="Calibri" w:cs="Calibri"/>
                <w:sz w:val="17"/>
                <w:szCs w:val="17"/>
                <w:lang w:val="es-CO"/>
              </w:rPr>
              <w:t xml:space="preserve">Contratista Profesional Jurídico </w:t>
            </w:r>
            <w:r w:rsidR="00F62FB6" w:rsidRPr="005949E4">
              <w:rPr>
                <w:rFonts w:ascii="Calibri" w:eastAsia="Calibri" w:hAnsi="Calibri" w:cs="Calibri"/>
                <w:sz w:val="17"/>
                <w:szCs w:val="17"/>
                <w:lang w:val="es-CO"/>
              </w:rPr>
              <w:t>Especializado</w:t>
            </w:r>
            <w:r w:rsidR="00F62FB6">
              <w:rPr>
                <w:rFonts w:ascii="Calibri" w:eastAsia="Calibri" w:hAnsi="Calibri" w:cs="Calibri"/>
                <w:sz w:val="17"/>
                <w:szCs w:val="17"/>
                <w:lang w:val="es-CO"/>
              </w:rPr>
              <w:t xml:space="preserve"> – Área Jurídica</w:t>
            </w:r>
          </w:p>
        </w:tc>
        <w:tc>
          <w:tcPr>
            <w:tcW w:w="1459" w:type="dxa"/>
            <w:tcBorders>
              <w:top w:val="nil"/>
              <w:left w:val="nil"/>
              <w:bottom w:val="single" w:sz="5" w:space="0" w:color="000000"/>
              <w:right w:val="single" w:sz="5" w:space="0" w:color="000000"/>
            </w:tcBorders>
            <w:tcMar>
              <w:top w:w="0" w:type="dxa"/>
              <w:left w:w="100" w:type="dxa"/>
              <w:bottom w:w="0" w:type="dxa"/>
              <w:right w:w="100" w:type="dxa"/>
            </w:tcMar>
          </w:tcPr>
          <w:p w14:paraId="008E3A67" w14:textId="34F6AC9E" w:rsidR="005A6794" w:rsidRPr="005949E4" w:rsidRDefault="005A6794" w:rsidP="005A6794">
            <w:pPr>
              <w:tabs>
                <w:tab w:val="center" w:pos="4252"/>
                <w:tab w:val="right" w:pos="8504"/>
              </w:tabs>
              <w:rPr>
                <w:rFonts w:ascii="Calibri" w:eastAsia="Calibri" w:hAnsi="Calibri" w:cs="Calibri"/>
                <w:sz w:val="17"/>
                <w:szCs w:val="17"/>
                <w:lang w:val="es-CO"/>
              </w:rPr>
            </w:pPr>
          </w:p>
        </w:tc>
      </w:tr>
    </w:tbl>
    <w:p w14:paraId="72F1013F" w14:textId="4469E285" w:rsidR="00F969C5" w:rsidRDefault="00F969C5" w:rsidP="009A4CEE">
      <w:pPr>
        <w:pBdr>
          <w:top w:val="nil"/>
          <w:left w:val="nil"/>
          <w:bottom w:val="nil"/>
          <w:right w:val="nil"/>
          <w:between w:val="nil"/>
        </w:pBdr>
        <w:tabs>
          <w:tab w:val="center" w:pos="4252"/>
          <w:tab w:val="right" w:pos="8504"/>
        </w:tabs>
        <w:rPr>
          <w:rFonts w:ascii="Calibri" w:eastAsia="Calibri" w:hAnsi="Calibri" w:cs="Calibri"/>
          <w:color w:val="000000"/>
          <w:sz w:val="14"/>
          <w:szCs w:val="14"/>
          <w:lang w:val="es-CO"/>
        </w:rPr>
      </w:pPr>
    </w:p>
    <w:sectPr w:rsidR="00F969C5">
      <w:headerReference w:type="default" r:id="rId87"/>
      <w:footerReference w:type="even" r:id="rId88"/>
      <w:footerReference w:type="default" r:id="rId89"/>
      <w:headerReference w:type="first" r:id="rId90"/>
      <w:footerReference w:type="first" r:id="rId91"/>
      <w:pgSz w:w="12242" w:h="15842"/>
      <w:pgMar w:top="1741" w:right="1134" w:bottom="1418" w:left="1418" w:header="454" w:footer="85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50F7C" w14:textId="77777777" w:rsidR="008F7F1A" w:rsidRDefault="008F7F1A">
      <w:r>
        <w:separator/>
      </w:r>
    </w:p>
  </w:endnote>
  <w:endnote w:type="continuationSeparator" w:id="0">
    <w:p w14:paraId="6CBE4990" w14:textId="77777777" w:rsidR="008F7F1A" w:rsidRDefault="008F7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Futura MdCn B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Work Sans">
    <w:charset w:val="00"/>
    <w:family w:val="auto"/>
    <w:pitch w:val="variable"/>
    <w:sig w:usb0="A00000FF" w:usb1="5000E07B" w:usb2="000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E0C82" w14:textId="77777777" w:rsidR="007A05B6" w:rsidRDefault="003B54C2">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sidR="00000000">
      <w:rPr>
        <w:color w:val="000000"/>
      </w:rPr>
      <w:fldChar w:fldCharType="separate"/>
    </w:r>
    <w:r>
      <w:rPr>
        <w:color w:val="000000"/>
      </w:rPr>
      <w:fldChar w:fldCharType="end"/>
    </w:r>
  </w:p>
  <w:p w14:paraId="05A2A7C7" w14:textId="77777777" w:rsidR="007A05B6" w:rsidRDefault="007A05B6">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ED5C7" w14:textId="77777777" w:rsidR="007A05B6" w:rsidRDefault="003B54C2">
    <w:pPr>
      <w:pBdr>
        <w:top w:val="nil"/>
        <w:left w:val="nil"/>
        <w:bottom w:val="nil"/>
        <w:right w:val="nil"/>
        <w:between w:val="nil"/>
      </w:pBdr>
      <w:tabs>
        <w:tab w:val="center" w:pos="4252"/>
        <w:tab w:val="right" w:pos="8504"/>
      </w:tabs>
      <w:jc w:val="center"/>
      <w:rPr>
        <w:rFonts w:ascii="Calibri" w:eastAsia="Calibri" w:hAnsi="Calibri" w:cs="Calibri"/>
        <w:smallCaps/>
        <w:color w:val="000000"/>
        <w:sz w:val="22"/>
        <w:szCs w:val="22"/>
      </w:rPr>
    </w:pPr>
    <w:r>
      <w:rPr>
        <w:smallCaps/>
        <w:color w:val="000000"/>
      </w:rPr>
      <w:fldChar w:fldCharType="begin"/>
    </w:r>
    <w:r>
      <w:rPr>
        <w:smallCaps/>
        <w:color w:val="000000"/>
      </w:rPr>
      <w:instrText>PAGE</w:instrText>
    </w:r>
    <w:r>
      <w:rPr>
        <w:smallCaps/>
        <w:color w:val="000000"/>
      </w:rPr>
      <w:fldChar w:fldCharType="separate"/>
    </w:r>
    <w:r w:rsidR="00DA58D3">
      <w:rPr>
        <w:smallCaps/>
        <w:noProof/>
        <w:color w:val="000000"/>
      </w:rPr>
      <w:t>1</w:t>
    </w:r>
    <w:r>
      <w:rPr>
        <w:smallCaps/>
        <w:color w:val="000000"/>
      </w:rPr>
      <w:fldChar w:fldCharType="end"/>
    </w:r>
  </w:p>
  <w:p w14:paraId="30BC1FCA" w14:textId="77777777" w:rsidR="007A05B6" w:rsidRDefault="007A05B6">
    <w:pPr>
      <w:pBdr>
        <w:top w:val="nil"/>
        <w:left w:val="nil"/>
        <w:bottom w:val="nil"/>
        <w:right w:val="nil"/>
        <w:between w:val="nil"/>
      </w:pBdr>
      <w:tabs>
        <w:tab w:val="center" w:pos="4252"/>
        <w:tab w:val="right" w:pos="8504"/>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FA4C2" w14:textId="77777777" w:rsidR="007A05B6" w:rsidRDefault="003B54C2">
    <w:pPr>
      <w:pBdr>
        <w:top w:val="nil"/>
        <w:left w:val="nil"/>
        <w:bottom w:val="nil"/>
        <w:right w:val="nil"/>
        <w:between w:val="nil"/>
      </w:pBdr>
      <w:tabs>
        <w:tab w:val="center" w:pos="4252"/>
        <w:tab w:val="right" w:pos="8504"/>
      </w:tabs>
      <w:rPr>
        <w:color w:val="000000"/>
      </w:rPr>
    </w:pPr>
    <w:r>
      <w:rPr>
        <w:noProof/>
      </w:rPr>
      <w:drawing>
        <wp:anchor distT="0" distB="0" distL="114300" distR="114300" simplePos="0" relativeHeight="251660288" behindDoc="0" locked="0" layoutInCell="1" hidden="0" allowOverlap="1" wp14:anchorId="40EFD79B" wp14:editId="4C2F3272">
          <wp:simplePos x="0" y="0"/>
          <wp:positionH relativeFrom="column">
            <wp:posOffset>5180965</wp:posOffset>
          </wp:positionH>
          <wp:positionV relativeFrom="paragraph">
            <wp:posOffset>-410844</wp:posOffset>
          </wp:positionV>
          <wp:extent cx="1078865" cy="699770"/>
          <wp:effectExtent l="0" t="0" r="0" b="0"/>
          <wp:wrapSquare wrapText="bothSides" distT="0" distB="0" distL="114300" distR="114300"/>
          <wp:docPr id="9"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1078865" cy="699770"/>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6AE33" w14:textId="77777777" w:rsidR="008F7F1A" w:rsidRDefault="008F7F1A">
      <w:r>
        <w:separator/>
      </w:r>
    </w:p>
  </w:footnote>
  <w:footnote w:type="continuationSeparator" w:id="0">
    <w:p w14:paraId="0264E440" w14:textId="77777777" w:rsidR="008F7F1A" w:rsidRDefault="008F7F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63C35" w14:textId="77777777" w:rsidR="007A05B6" w:rsidRDefault="007A05B6">
    <w:pPr>
      <w:widowControl w:val="0"/>
      <w:pBdr>
        <w:top w:val="nil"/>
        <w:left w:val="nil"/>
        <w:bottom w:val="nil"/>
        <w:right w:val="nil"/>
        <w:between w:val="nil"/>
      </w:pBdr>
      <w:spacing w:line="276" w:lineRule="auto"/>
      <w:rPr>
        <w:rFonts w:ascii="Calibri" w:eastAsia="Calibri" w:hAnsi="Calibri" w:cs="Calibri"/>
        <w:color w:val="000000"/>
        <w:sz w:val="14"/>
        <w:szCs w:val="14"/>
      </w:rPr>
    </w:pPr>
  </w:p>
  <w:tbl>
    <w:tblPr>
      <w:tblStyle w:val="a5"/>
      <w:tblW w:w="992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9"/>
      <w:gridCol w:w="5528"/>
      <w:gridCol w:w="2126"/>
    </w:tblGrid>
    <w:tr w:rsidR="007A05B6" w14:paraId="432826EF" w14:textId="77777777">
      <w:trPr>
        <w:trHeight w:val="276"/>
      </w:trPr>
      <w:tc>
        <w:tcPr>
          <w:tcW w:w="2269" w:type="dxa"/>
          <w:vMerge w:val="restart"/>
          <w:shd w:val="clear" w:color="auto" w:fill="auto"/>
          <w:vAlign w:val="bottom"/>
        </w:tcPr>
        <w:p w14:paraId="4BC07E4B" w14:textId="0166DB1E" w:rsidR="007A05B6" w:rsidRDefault="00D56777" w:rsidP="00D56777">
          <w:pPr>
            <w:jc w:val="center"/>
            <w:rPr>
              <w:rFonts w:ascii="Calibri" w:eastAsia="Calibri" w:hAnsi="Calibri" w:cs="Calibri"/>
              <w:color w:val="000000"/>
              <w:sz w:val="16"/>
              <w:szCs w:val="16"/>
            </w:rPr>
          </w:pPr>
          <w:r>
            <w:rPr>
              <w:noProof/>
            </w:rPr>
            <w:drawing>
              <wp:inline distT="0" distB="0" distL="0" distR="0" wp14:anchorId="385888DD" wp14:editId="3586032C">
                <wp:extent cx="790575" cy="993696"/>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5105" cy="999390"/>
                        </a:xfrm>
                        <a:prstGeom prst="rect">
                          <a:avLst/>
                        </a:prstGeom>
                        <a:noFill/>
                        <a:ln>
                          <a:noFill/>
                        </a:ln>
                      </pic:spPr>
                    </pic:pic>
                  </a:graphicData>
                </a:graphic>
              </wp:inline>
            </w:drawing>
          </w:r>
        </w:p>
      </w:tc>
      <w:tc>
        <w:tcPr>
          <w:tcW w:w="5528" w:type="dxa"/>
          <w:shd w:val="clear" w:color="auto" w:fill="auto"/>
          <w:vAlign w:val="center"/>
        </w:tcPr>
        <w:p w14:paraId="32B9E6D4" w14:textId="77777777" w:rsidR="007A05B6" w:rsidRPr="00DA58D3" w:rsidRDefault="003B54C2">
          <w:pPr>
            <w:jc w:val="center"/>
            <w:rPr>
              <w:rFonts w:ascii="Verdana" w:eastAsia="Verdana" w:hAnsi="Verdana" w:cs="Verdana"/>
              <w:b/>
              <w:color w:val="FFFFFF"/>
              <w:sz w:val="18"/>
              <w:szCs w:val="18"/>
              <w:lang w:val="es-CO"/>
            </w:rPr>
          </w:pPr>
          <w:r w:rsidRPr="00DA58D3">
            <w:rPr>
              <w:rFonts w:ascii="Verdana" w:eastAsia="Verdana" w:hAnsi="Verdana" w:cs="Verdana"/>
              <w:b/>
              <w:color w:val="000000"/>
              <w:sz w:val="18"/>
              <w:szCs w:val="18"/>
              <w:lang w:val="es-CO"/>
            </w:rPr>
            <w:t>REGIÓN ADMINISTRATIVA Y DE PLANIFICACIÓN RAP EL GRAN SANTANDER</w:t>
          </w:r>
        </w:p>
      </w:tc>
      <w:tc>
        <w:tcPr>
          <w:tcW w:w="2126" w:type="dxa"/>
          <w:shd w:val="clear" w:color="auto" w:fill="auto"/>
          <w:vAlign w:val="center"/>
        </w:tcPr>
        <w:p w14:paraId="20D915DB" w14:textId="77777777" w:rsidR="007A05B6" w:rsidRDefault="003B54C2">
          <w:pPr>
            <w:rPr>
              <w:rFonts w:ascii="Verdana" w:eastAsia="Verdana" w:hAnsi="Verdana" w:cs="Verdana"/>
              <w:color w:val="000000"/>
              <w:sz w:val="16"/>
              <w:szCs w:val="16"/>
            </w:rPr>
          </w:pPr>
          <w:r>
            <w:rPr>
              <w:rFonts w:ascii="Verdana" w:eastAsia="Verdana" w:hAnsi="Verdana" w:cs="Verdana"/>
              <w:b/>
              <w:color w:val="000000"/>
              <w:sz w:val="16"/>
              <w:szCs w:val="16"/>
            </w:rPr>
            <w:t>Código:</w:t>
          </w:r>
        </w:p>
      </w:tc>
    </w:tr>
    <w:tr w:rsidR="007A05B6" w14:paraId="7BA8340C" w14:textId="77777777">
      <w:trPr>
        <w:trHeight w:val="399"/>
      </w:trPr>
      <w:tc>
        <w:tcPr>
          <w:tcW w:w="2269" w:type="dxa"/>
          <w:vMerge/>
          <w:shd w:val="clear" w:color="auto" w:fill="auto"/>
          <w:vAlign w:val="bottom"/>
        </w:tcPr>
        <w:p w14:paraId="766A7763" w14:textId="77777777" w:rsidR="007A05B6" w:rsidRDefault="007A05B6">
          <w:pPr>
            <w:pBdr>
              <w:top w:val="nil"/>
              <w:left w:val="nil"/>
              <w:bottom w:val="nil"/>
              <w:right w:val="nil"/>
              <w:between w:val="nil"/>
            </w:pBdr>
            <w:spacing w:line="276" w:lineRule="auto"/>
            <w:rPr>
              <w:rFonts w:ascii="Verdana" w:eastAsia="Verdana" w:hAnsi="Verdana" w:cs="Verdana"/>
              <w:color w:val="000000"/>
              <w:sz w:val="16"/>
              <w:szCs w:val="16"/>
            </w:rPr>
          </w:pPr>
        </w:p>
      </w:tc>
      <w:tc>
        <w:tcPr>
          <w:tcW w:w="5528" w:type="dxa"/>
          <w:shd w:val="clear" w:color="auto" w:fill="auto"/>
          <w:vAlign w:val="center"/>
        </w:tcPr>
        <w:p w14:paraId="6D7305A0" w14:textId="77777777" w:rsidR="007A05B6" w:rsidRDefault="003B54C2">
          <w:pPr>
            <w:jc w:val="center"/>
            <w:rPr>
              <w:rFonts w:ascii="Verdana" w:eastAsia="Verdana" w:hAnsi="Verdana" w:cs="Verdana"/>
              <w:b/>
              <w:color w:val="000000"/>
              <w:sz w:val="20"/>
              <w:szCs w:val="20"/>
            </w:rPr>
          </w:pPr>
          <w:r>
            <w:rPr>
              <w:rFonts w:ascii="Verdana" w:eastAsia="Verdana" w:hAnsi="Verdana" w:cs="Verdana"/>
              <w:b/>
              <w:color w:val="000000"/>
              <w:sz w:val="18"/>
              <w:szCs w:val="18"/>
            </w:rPr>
            <w:t xml:space="preserve">GESTIÓN DE PROCESOS INTERNOS </w:t>
          </w:r>
        </w:p>
      </w:tc>
      <w:tc>
        <w:tcPr>
          <w:tcW w:w="2126" w:type="dxa"/>
          <w:shd w:val="clear" w:color="auto" w:fill="auto"/>
          <w:vAlign w:val="center"/>
        </w:tcPr>
        <w:p w14:paraId="70ABC448" w14:textId="77777777" w:rsidR="007A05B6" w:rsidRDefault="003B54C2">
          <w:pPr>
            <w:rPr>
              <w:rFonts w:ascii="Verdana" w:eastAsia="Verdana" w:hAnsi="Verdana" w:cs="Verdana"/>
              <w:color w:val="000000"/>
              <w:sz w:val="16"/>
              <w:szCs w:val="16"/>
            </w:rPr>
          </w:pPr>
          <w:proofErr w:type="spellStart"/>
          <w:r>
            <w:rPr>
              <w:rFonts w:ascii="Verdana" w:eastAsia="Verdana" w:hAnsi="Verdana" w:cs="Verdana"/>
              <w:b/>
              <w:color w:val="000000"/>
              <w:sz w:val="16"/>
              <w:szCs w:val="16"/>
            </w:rPr>
            <w:t>Fecha</w:t>
          </w:r>
          <w:proofErr w:type="spellEnd"/>
          <w:r>
            <w:rPr>
              <w:rFonts w:ascii="Verdana" w:eastAsia="Verdana" w:hAnsi="Verdana" w:cs="Verdana"/>
              <w:b/>
              <w:color w:val="000000"/>
              <w:sz w:val="16"/>
              <w:szCs w:val="16"/>
            </w:rPr>
            <w:t>:</w:t>
          </w:r>
          <w:r>
            <w:rPr>
              <w:rFonts w:ascii="Verdana" w:eastAsia="Verdana" w:hAnsi="Verdana" w:cs="Verdana"/>
              <w:color w:val="000000"/>
              <w:sz w:val="16"/>
              <w:szCs w:val="16"/>
            </w:rPr>
            <w:t xml:space="preserve"> </w:t>
          </w:r>
        </w:p>
        <w:p w14:paraId="0895F36C" w14:textId="77777777" w:rsidR="007A05B6" w:rsidRDefault="007A05B6">
          <w:pPr>
            <w:rPr>
              <w:rFonts w:ascii="Verdana" w:eastAsia="Verdana" w:hAnsi="Verdana" w:cs="Verdana"/>
              <w:color w:val="000000"/>
              <w:sz w:val="16"/>
              <w:szCs w:val="16"/>
            </w:rPr>
          </w:pPr>
        </w:p>
      </w:tc>
    </w:tr>
    <w:tr w:rsidR="007A05B6" w14:paraId="712CE09C" w14:textId="77777777">
      <w:trPr>
        <w:trHeight w:val="120"/>
      </w:trPr>
      <w:tc>
        <w:tcPr>
          <w:tcW w:w="2269" w:type="dxa"/>
          <w:vMerge/>
          <w:shd w:val="clear" w:color="auto" w:fill="auto"/>
          <w:vAlign w:val="bottom"/>
        </w:tcPr>
        <w:p w14:paraId="7EE1AAF0" w14:textId="77777777" w:rsidR="007A05B6" w:rsidRDefault="007A05B6">
          <w:pPr>
            <w:pBdr>
              <w:top w:val="nil"/>
              <w:left w:val="nil"/>
              <w:bottom w:val="nil"/>
              <w:right w:val="nil"/>
              <w:between w:val="nil"/>
            </w:pBdr>
            <w:spacing w:line="276" w:lineRule="auto"/>
            <w:rPr>
              <w:rFonts w:ascii="Verdana" w:eastAsia="Verdana" w:hAnsi="Verdana" w:cs="Verdana"/>
              <w:color w:val="000000"/>
              <w:sz w:val="16"/>
              <w:szCs w:val="16"/>
            </w:rPr>
          </w:pPr>
        </w:p>
      </w:tc>
      <w:tc>
        <w:tcPr>
          <w:tcW w:w="5528" w:type="dxa"/>
          <w:shd w:val="clear" w:color="auto" w:fill="auto"/>
          <w:vAlign w:val="center"/>
        </w:tcPr>
        <w:p w14:paraId="3267BFAF" w14:textId="77777777" w:rsidR="007A05B6" w:rsidRDefault="007A05B6">
          <w:pPr>
            <w:jc w:val="center"/>
            <w:rPr>
              <w:rFonts w:ascii="Verdana" w:eastAsia="Verdana" w:hAnsi="Verdana" w:cs="Verdana"/>
              <w:b/>
              <w:color w:val="000000"/>
              <w:sz w:val="18"/>
              <w:szCs w:val="18"/>
            </w:rPr>
          </w:pPr>
        </w:p>
        <w:p w14:paraId="51317836" w14:textId="77777777" w:rsidR="007A05B6" w:rsidRDefault="003B54C2">
          <w:pPr>
            <w:jc w:val="center"/>
            <w:rPr>
              <w:rFonts w:ascii="Verdana" w:eastAsia="Verdana" w:hAnsi="Verdana" w:cs="Verdana"/>
              <w:b/>
              <w:color w:val="000000"/>
              <w:sz w:val="18"/>
              <w:szCs w:val="18"/>
            </w:rPr>
          </w:pPr>
          <w:r>
            <w:rPr>
              <w:rFonts w:ascii="Verdana" w:eastAsia="Verdana" w:hAnsi="Verdana" w:cs="Verdana"/>
              <w:b/>
              <w:color w:val="000000"/>
              <w:sz w:val="18"/>
              <w:szCs w:val="18"/>
            </w:rPr>
            <w:t>INFORME</w:t>
          </w:r>
        </w:p>
        <w:p w14:paraId="71DD8F13" w14:textId="77777777" w:rsidR="007A05B6" w:rsidRDefault="007A05B6">
          <w:pPr>
            <w:jc w:val="center"/>
            <w:rPr>
              <w:rFonts w:ascii="Verdana" w:eastAsia="Verdana" w:hAnsi="Verdana" w:cs="Verdana"/>
              <w:b/>
              <w:color w:val="000000"/>
              <w:sz w:val="18"/>
              <w:szCs w:val="18"/>
            </w:rPr>
          </w:pPr>
        </w:p>
      </w:tc>
      <w:tc>
        <w:tcPr>
          <w:tcW w:w="2126" w:type="dxa"/>
          <w:shd w:val="clear" w:color="auto" w:fill="auto"/>
          <w:vAlign w:val="center"/>
        </w:tcPr>
        <w:p w14:paraId="5BC6B57A" w14:textId="77777777" w:rsidR="007A05B6" w:rsidRDefault="003B54C2">
          <w:pPr>
            <w:rPr>
              <w:rFonts w:ascii="Verdana" w:eastAsia="Verdana" w:hAnsi="Verdana" w:cs="Verdana"/>
              <w:b/>
              <w:color w:val="000000"/>
              <w:sz w:val="16"/>
              <w:szCs w:val="16"/>
            </w:rPr>
          </w:pPr>
          <w:proofErr w:type="spellStart"/>
          <w:r>
            <w:rPr>
              <w:rFonts w:ascii="Verdana" w:eastAsia="Verdana" w:hAnsi="Verdana" w:cs="Verdana"/>
              <w:b/>
              <w:color w:val="000000"/>
              <w:sz w:val="16"/>
              <w:szCs w:val="16"/>
            </w:rPr>
            <w:t>Página</w:t>
          </w:r>
          <w:proofErr w:type="spellEnd"/>
          <w:r>
            <w:rPr>
              <w:rFonts w:ascii="Verdana" w:eastAsia="Verdana" w:hAnsi="Verdana" w:cs="Verdana"/>
              <w:color w:val="000000"/>
              <w:sz w:val="16"/>
              <w:szCs w:val="16"/>
            </w:rPr>
            <w:t xml:space="preserve">: </w:t>
          </w:r>
          <w:r>
            <w:rPr>
              <w:rFonts w:ascii="Verdana" w:eastAsia="Verdana" w:hAnsi="Verdana" w:cs="Verdana"/>
              <w:b/>
              <w:color w:val="000000"/>
              <w:sz w:val="16"/>
              <w:szCs w:val="16"/>
            </w:rPr>
            <w:fldChar w:fldCharType="begin"/>
          </w:r>
          <w:r>
            <w:rPr>
              <w:rFonts w:ascii="Verdana" w:eastAsia="Verdana" w:hAnsi="Verdana" w:cs="Verdana"/>
              <w:b/>
              <w:color w:val="000000"/>
              <w:sz w:val="16"/>
              <w:szCs w:val="16"/>
            </w:rPr>
            <w:instrText>PAGE</w:instrText>
          </w:r>
          <w:r>
            <w:rPr>
              <w:rFonts w:ascii="Verdana" w:eastAsia="Verdana" w:hAnsi="Verdana" w:cs="Verdana"/>
              <w:b/>
              <w:color w:val="000000"/>
              <w:sz w:val="16"/>
              <w:szCs w:val="16"/>
            </w:rPr>
            <w:fldChar w:fldCharType="separate"/>
          </w:r>
          <w:r w:rsidR="00DA58D3">
            <w:rPr>
              <w:rFonts w:ascii="Verdana" w:eastAsia="Verdana" w:hAnsi="Verdana" w:cs="Verdana"/>
              <w:b/>
              <w:noProof/>
              <w:color w:val="000000"/>
              <w:sz w:val="16"/>
              <w:szCs w:val="16"/>
            </w:rPr>
            <w:t>1</w:t>
          </w:r>
          <w:r>
            <w:rPr>
              <w:rFonts w:ascii="Verdana" w:eastAsia="Verdana" w:hAnsi="Verdana" w:cs="Verdana"/>
              <w:b/>
              <w:color w:val="000000"/>
              <w:sz w:val="16"/>
              <w:szCs w:val="16"/>
            </w:rPr>
            <w:fldChar w:fldCharType="end"/>
          </w:r>
        </w:p>
      </w:tc>
    </w:tr>
  </w:tbl>
  <w:p w14:paraId="61B1B1F6" w14:textId="77777777" w:rsidR="007A05B6" w:rsidRDefault="007A05B6">
    <w:pPr>
      <w:pBdr>
        <w:top w:val="nil"/>
        <w:left w:val="nil"/>
        <w:bottom w:val="nil"/>
        <w:right w:val="nil"/>
        <w:between w:val="nil"/>
      </w:pBdr>
      <w:tabs>
        <w:tab w:val="center" w:pos="4252"/>
        <w:tab w:val="right" w:pos="8504"/>
      </w:tabs>
      <w:spacing w:line="360" w:lineRule="auto"/>
      <w:rPr>
        <w:color w:val="000000"/>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7F559" w14:textId="77777777" w:rsidR="007A05B6" w:rsidRDefault="007A05B6">
    <w:pPr>
      <w:widowControl w:val="0"/>
      <w:pBdr>
        <w:top w:val="nil"/>
        <w:left w:val="nil"/>
        <w:bottom w:val="nil"/>
        <w:right w:val="nil"/>
        <w:between w:val="nil"/>
      </w:pBdr>
      <w:spacing w:line="276" w:lineRule="auto"/>
      <w:rPr>
        <w:color w:val="000000"/>
        <w:sz w:val="12"/>
        <w:szCs w:val="12"/>
      </w:rPr>
    </w:pPr>
  </w:p>
  <w:tbl>
    <w:tblPr>
      <w:tblStyle w:val="a6"/>
      <w:tblW w:w="10586" w:type="dxa"/>
      <w:tblInd w:w="-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73"/>
      <w:gridCol w:w="5529"/>
      <w:gridCol w:w="1984"/>
    </w:tblGrid>
    <w:tr w:rsidR="007A05B6" w14:paraId="5AB4D719" w14:textId="77777777">
      <w:trPr>
        <w:trHeight w:val="276"/>
      </w:trPr>
      <w:tc>
        <w:tcPr>
          <w:tcW w:w="3073" w:type="dxa"/>
          <w:vMerge w:val="restart"/>
          <w:shd w:val="clear" w:color="auto" w:fill="auto"/>
          <w:vAlign w:val="bottom"/>
        </w:tcPr>
        <w:p w14:paraId="545C0FC1" w14:textId="77777777" w:rsidR="007A05B6" w:rsidRDefault="007A05B6">
          <w:pPr>
            <w:rPr>
              <w:rFonts w:ascii="Calibri" w:eastAsia="Calibri" w:hAnsi="Calibri" w:cs="Calibri"/>
              <w:color w:val="000000"/>
              <w:sz w:val="16"/>
              <w:szCs w:val="16"/>
            </w:rPr>
          </w:pPr>
        </w:p>
      </w:tc>
      <w:tc>
        <w:tcPr>
          <w:tcW w:w="5529" w:type="dxa"/>
          <w:vMerge w:val="restart"/>
          <w:shd w:val="clear" w:color="auto" w:fill="3366CC"/>
          <w:vAlign w:val="center"/>
        </w:tcPr>
        <w:p w14:paraId="6AD53055" w14:textId="77777777" w:rsidR="007A05B6" w:rsidRPr="00DA58D3" w:rsidRDefault="003B54C2">
          <w:pPr>
            <w:jc w:val="center"/>
            <w:rPr>
              <w:rFonts w:ascii="Verdana" w:eastAsia="Verdana" w:hAnsi="Verdana" w:cs="Verdana"/>
              <w:b/>
              <w:color w:val="FFFFFF"/>
              <w:sz w:val="18"/>
              <w:szCs w:val="18"/>
              <w:lang w:val="es-CO"/>
            </w:rPr>
          </w:pPr>
          <w:r w:rsidRPr="00DA58D3">
            <w:rPr>
              <w:rFonts w:ascii="Verdana" w:eastAsia="Verdana" w:hAnsi="Verdana" w:cs="Verdana"/>
              <w:b/>
              <w:color w:val="FFFFFF"/>
              <w:sz w:val="18"/>
              <w:szCs w:val="18"/>
              <w:lang w:val="es-CO"/>
            </w:rPr>
            <w:t>FORMATO ACTA DE REUNIÓN Y SEGUIMIENTO</w:t>
          </w:r>
        </w:p>
      </w:tc>
      <w:tc>
        <w:tcPr>
          <w:tcW w:w="1984" w:type="dxa"/>
          <w:vMerge w:val="restart"/>
          <w:shd w:val="clear" w:color="auto" w:fill="auto"/>
          <w:vAlign w:val="center"/>
        </w:tcPr>
        <w:p w14:paraId="0FAC2930" w14:textId="77777777" w:rsidR="007A05B6" w:rsidRDefault="003B54C2">
          <w:pPr>
            <w:rPr>
              <w:rFonts w:ascii="Verdana" w:eastAsia="Verdana" w:hAnsi="Verdana" w:cs="Verdana"/>
              <w:color w:val="000000"/>
              <w:sz w:val="16"/>
              <w:szCs w:val="16"/>
            </w:rPr>
          </w:pPr>
          <w:r>
            <w:rPr>
              <w:rFonts w:ascii="Verdana" w:eastAsia="Verdana" w:hAnsi="Verdana" w:cs="Verdana"/>
              <w:color w:val="000000"/>
              <w:sz w:val="16"/>
              <w:szCs w:val="16"/>
            </w:rPr>
            <w:t>Código:710.14.15-10</w:t>
          </w:r>
        </w:p>
      </w:tc>
    </w:tr>
    <w:tr w:rsidR="007A05B6" w14:paraId="1BFE5DAF" w14:textId="77777777">
      <w:trPr>
        <w:trHeight w:val="297"/>
      </w:trPr>
      <w:tc>
        <w:tcPr>
          <w:tcW w:w="3073" w:type="dxa"/>
          <w:vMerge/>
          <w:shd w:val="clear" w:color="auto" w:fill="auto"/>
          <w:vAlign w:val="bottom"/>
        </w:tcPr>
        <w:p w14:paraId="66ACD0EB" w14:textId="77777777" w:rsidR="007A05B6" w:rsidRDefault="007A05B6">
          <w:pPr>
            <w:pBdr>
              <w:top w:val="nil"/>
              <w:left w:val="nil"/>
              <w:bottom w:val="nil"/>
              <w:right w:val="nil"/>
              <w:between w:val="nil"/>
            </w:pBdr>
            <w:spacing w:line="276" w:lineRule="auto"/>
            <w:rPr>
              <w:rFonts w:ascii="Verdana" w:eastAsia="Verdana" w:hAnsi="Verdana" w:cs="Verdana"/>
              <w:color w:val="000000"/>
              <w:sz w:val="16"/>
              <w:szCs w:val="16"/>
            </w:rPr>
          </w:pPr>
        </w:p>
      </w:tc>
      <w:tc>
        <w:tcPr>
          <w:tcW w:w="5529" w:type="dxa"/>
          <w:vMerge/>
          <w:shd w:val="clear" w:color="auto" w:fill="3366CC"/>
          <w:vAlign w:val="center"/>
        </w:tcPr>
        <w:p w14:paraId="0ED7A45C" w14:textId="77777777" w:rsidR="007A05B6" w:rsidRDefault="007A05B6">
          <w:pPr>
            <w:pBdr>
              <w:top w:val="nil"/>
              <w:left w:val="nil"/>
              <w:bottom w:val="nil"/>
              <w:right w:val="nil"/>
              <w:between w:val="nil"/>
            </w:pBdr>
            <w:spacing w:line="276" w:lineRule="auto"/>
            <w:rPr>
              <w:rFonts w:ascii="Verdana" w:eastAsia="Verdana" w:hAnsi="Verdana" w:cs="Verdana"/>
              <w:color w:val="000000"/>
              <w:sz w:val="16"/>
              <w:szCs w:val="16"/>
            </w:rPr>
          </w:pPr>
        </w:p>
      </w:tc>
      <w:tc>
        <w:tcPr>
          <w:tcW w:w="1984" w:type="dxa"/>
          <w:vMerge/>
          <w:shd w:val="clear" w:color="auto" w:fill="auto"/>
          <w:vAlign w:val="center"/>
        </w:tcPr>
        <w:p w14:paraId="01C920DD" w14:textId="77777777" w:rsidR="007A05B6" w:rsidRDefault="007A05B6">
          <w:pPr>
            <w:pBdr>
              <w:top w:val="nil"/>
              <w:left w:val="nil"/>
              <w:bottom w:val="nil"/>
              <w:right w:val="nil"/>
              <w:between w:val="nil"/>
            </w:pBdr>
            <w:spacing w:line="276" w:lineRule="auto"/>
            <w:rPr>
              <w:rFonts w:ascii="Verdana" w:eastAsia="Verdana" w:hAnsi="Verdana" w:cs="Verdana"/>
              <w:color w:val="000000"/>
              <w:sz w:val="16"/>
              <w:szCs w:val="16"/>
            </w:rPr>
          </w:pPr>
        </w:p>
      </w:tc>
    </w:tr>
    <w:tr w:rsidR="007A05B6" w14:paraId="0AC42971" w14:textId="77777777">
      <w:trPr>
        <w:trHeight w:val="360"/>
      </w:trPr>
      <w:tc>
        <w:tcPr>
          <w:tcW w:w="3073" w:type="dxa"/>
          <w:vMerge/>
          <w:shd w:val="clear" w:color="auto" w:fill="auto"/>
          <w:vAlign w:val="bottom"/>
        </w:tcPr>
        <w:p w14:paraId="085CBA2D" w14:textId="77777777" w:rsidR="007A05B6" w:rsidRDefault="007A05B6">
          <w:pPr>
            <w:pBdr>
              <w:top w:val="nil"/>
              <w:left w:val="nil"/>
              <w:bottom w:val="nil"/>
              <w:right w:val="nil"/>
              <w:between w:val="nil"/>
            </w:pBdr>
            <w:spacing w:line="276" w:lineRule="auto"/>
            <w:rPr>
              <w:rFonts w:ascii="Verdana" w:eastAsia="Verdana" w:hAnsi="Verdana" w:cs="Verdana"/>
              <w:color w:val="000000"/>
              <w:sz w:val="16"/>
              <w:szCs w:val="16"/>
            </w:rPr>
          </w:pPr>
        </w:p>
      </w:tc>
      <w:tc>
        <w:tcPr>
          <w:tcW w:w="5529" w:type="dxa"/>
          <w:tcBorders>
            <w:bottom w:val="single" w:sz="4" w:space="0" w:color="000000"/>
          </w:tcBorders>
          <w:shd w:val="clear" w:color="auto" w:fill="auto"/>
          <w:vAlign w:val="center"/>
        </w:tcPr>
        <w:p w14:paraId="685F1248" w14:textId="77777777" w:rsidR="007A05B6" w:rsidRDefault="003B54C2">
          <w:pPr>
            <w:jc w:val="center"/>
            <w:rPr>
              <w:rFonts w:ascii="Verdana" w:eastAsia="Verdana" w:hAnsi="Verdana" w:cs="Verdana"/>
              <w:color w:val="000000"/>
              <w:sz w:val="18"/>
              <w:szCs w:val="18"/>
            </w:rPr>
          </w:pPr>
          <w:r>
            <w:rPr>
              <w:rFonts w:ascii="Verdana" w:eastAsia="Verdana" w:hAnsi="Verdana" w:cs="Verdana"/>
              <w:color w:val="000000"/>
              <w:sz w:val="18"/>
              <w:szCs w:val="18"/>
            </w:rPr>
            <w:t>PROCESO DE GESTIÓN DOCUMENTAL</w:t>
          </w:r>
        </w:p>
      </w:tc>
      <w:tc>
        <w:tcPr>
          <w:tcW w:w="1984" w:type="dxa"/>
          <w:tcBorders>
            <w:bottom w:val="single" w:sz="4" w:space="0" w:color="000000"/>
          </w:tcBorders>
          <w:shd w:val="clear" w:color="auto" w:fill="auto"/>
          <w:vAlign w:val="center"/>
        </w:tcPr>
        <w:p w14:paraId="224D4E5E" w14:textId="77777777" w:rsidR="007A05B6" w:rsidRDefault="003B54C2">
          <w:pPr>
            <w:rPr>
              <w:rFonts w:ascii="Verdana" w:eastAsia="Verdana" w:hAnsi="Verdana" w:cs="Verdana"/>
              <w:color w:val="000000"/>
              <w:sz w:val="16"/>
              <w:szCs w:val="16"/>
            </w:rPr>
          </w:pPr>
          <w:r>
            <w:rPr>
              <w:rFonts w:ascii="Verdana" w:eastAsia="Verdana" w:hAnsi="Verdana" w:cs="Verdana"/>
              <w:color w:val="000000"/>
              <w:sz w:val="16"/>
              <w:szCs w:val="16"/>
            </w:rPr>
            <w:t>Versión:03</w:t>
          </w:r>
        </w:p>
      </w:tc>
    </w:tr>
    <w:tr w:rsidR="007A05B6" w14:paraId="7B79B5A8" w14:textId="77777777">
      <w:trPr>
        <w:trHeight w:val="365"/>
      </w:trPr>
      <w:tc>
        <w:tcPr>
          <w:tcW w:w="3073" w:type="dxa"/>
          <w:vMerge/>
          <w:shd w:val="clear" w:color="auto" w:fill="auto"/>
          <w:vAlign w:val="bottom"/>
        </w:tcPr>
        <w:p w14:paraId="22769DDB" w14:textId="77777777" w:rsidR="007A05B6" w:rsidRDefault="007A05B6">
          <w:pPr>
            <w:pBdr>
              <w:top w:val="nil"/>
              <w:left w:val="nil"/>
              <w:bottom w:val="nil"/>
              <w:right w:val="nil"/>
              <w:between w:val="nil"/>
            </w:pBdr>
            <w:spacing w:line="276" w:lineRule="auto"/>
            <w:rPr>
              <w:rFonts w:ascii="Verdana" w:eastAsia="Verdana" w:hAnsi="Verdana" w:cs="Verdana"/>
              <w:color w:val="000000"/>
              <w:sz w:val="16"/>
              <w:szCs w:val="16"/>
            </w:rPr>
          </w:pPr>
        </w:p>
      </w:tc>
      <w:tc>
        <w:tcPr>
          <w:tcW w:w="5529" w:type="dxa"/>
          <w:vMerge w:val="restart"/>
          <w:shd w:val="clear" w:color="auto" w:fill="auto"/>
          <w:vAlign w:val="center"/>
        </w:tcPr>
        <w:p w14:paraId="3B92B12D" w14:textId="77777777" w:rsidR="007A05B6" w:rsidRPr="00DA58D3" w:rsidRDefault="003B54C2">
          <w:pPr>
            <w:jc w:val="center"/>
            <w:rPr>
              <w:rFonts w:ascii="Verdana" w:eastAsia="Verdana" w:hAnsi="Verdana" w:cs="Verdana"/>
              <w:color w:val="000000"/>
              <w:sz w:val="18"/>
              <w:szCs w:val="18"/>
              <w:lang w:val="es-CO"/>
            </w:rPr>
          </w:pPr>
          <w:r w:rsidRPr="00DA58D3">
            <w:rPr>
              <w:rFonts w:ascii="Verdana" w:eastAsia="Verdana" w:hAnsi="Verdana" w:cs="Verdana"/>
              <w:color w:val="000000"/>
              <w:sz w:val="18"/>
              <w:szCs w:val="18"/>
              <w:lang w:val="es-CO"/>
            </w:rPr>
            <w:t>PROCEDIMIENTO CONTROL DE LA INFORMACIÓN DOCUMENTADA DEL SIG</w:t>
          </w:r>
        </w:p>
      </w:tc>
      <w:tc>
        <w:tcPr>
          <w:tcW w:w="1984" w:type="dxa"/>
          <w:shd w:val="clear" w:color="auto" w:fill="auto"/>
          <w:vAlign w:val="center"/>
        </w:tcPr>
        <w:p w14:paraId="05A3E44B" w14:textId="77777777" w:rsidR="007A05B6" w:rsidRDefault="003B54C2">
          <w:pPr>
            <w:rPr>
              <w:rFonts w:ascii="Verdana" w:eastAsia="Verdana" w:hAnsi="Verdana" w:cs="Verdana"/>
              <w:color w:val="000000"/>
              <w:sz w:val="16"/>
              <w:szCs w:val="16"/>
            </w:rPr>
          </w:pPr>
          <w:proofErr w:type="spellStart"/>
          <w:r>
            <w:rPr>
              <w:rFonts w:ascii="Verdana" w:eastAsia="Verdana" w:hAnsi="Verdana" w:cs="Verdana"/>
              <w:color w:val="000000"/>
              <w:sz w:val="16"/>
              <w:szCs w:val="16"/>
            </w:rPr>
            <w:t>Fecha</w:t>
          </w:r>
          <w:proofErr w:type="spellEnd"/>
          <w:r>
            <w:rPr>
              <w:rFonts w:ascii="Verdana" w:eastAsia="Verdana" w:hAnsi="Verdana" w:cs="Verdana"/>
              <w:color w:val="000000"/>
              <w:sz w:val="16"/>
              <w:szCs w:val="16"/>
            </w:rPr>
            <w:t>: 18/02/2019</w:t>
          </w:r>
        </w:p>
      </w:tc>
    </w:tr>
    <w:tr w:rsidR="007A05B6" w14:paraId="7281A974" w14:textId="77777777">
      <w:trPr>
        <w:trHeight w:val="369"/>
      </w:trPr>
      <w:tc>
        <w:tcPr>
          <w:tcW w:w="3073" w:type="dxa"/>
          <w:vMerge/>
          <w:shd w:val="clear" w:color="auto" w:fill="auto"/>
          <w:vAlign w:val="bottom"/>
        </w:tcPr>
        <w:p w14:paraId="073AF8E1" w14:textId="77777777" w:rsidR="007A05B6" w:rsidRDefault="007A05B6">
          <w:pPr>
            <w:pBdr>
              <w:top w:val="nil"/>
              <w:left w:val="nil"/>
              <w:bottom w:val="nil"/>
              <w:right w:val="nil"/>
              <w:between w:val="nil"/>
            </w:pBdr>
            <w:spacing w:line="276" w:lineRule="auto"/>
            <w:rPr>
              <w:rFonts w:ascii="Verdana" w:eastAsia="Verdana" w:hAnsi="Verdana" w:cs="Verdana"/>
              <w:color w:val="000000"/>
              <w:sz w:val="16"/>
              <w:szCs w:val="16"/>
            </w:rPr>
          </w:pPr>
        </w:p>
      </w:tc>
      <w:tc>
        <w:tcPr>
          <w:tcW w:w="5529" w:type="dxa"/>
          <w:vMerge/>
          <w:shd w:val="clear" w:color="auto" w:fill="auto"/>
          <w:vAlign w:val="center"/>
        </w:tcPr>
        <w:p w14:paraId="7C6A732D" w14:textId="77777777" w:rsidR="007A05B6" w:rsidRDefault="007A05B6">
          <w:pPr>
            <w:pBdr>
              <w:top w:val="nil"/>
              <w:left w:val="nil"/>
              <w:bottom w:val="nil"/>
              <w:right w:val="nil"/>
              <w:between w:val="nil"/>
            </w:pBdr>
            <w:spacing w:line="276" w:lineRule="auto"/>
            <w:rPr>
              <w:rFonts w:ascii="Verdana" w:eastAsia="Verdana" w:hAnsi="Verdana" w:cs="Verdana"/>
              <w:color w:val="000000"/>
              <w:sz w:val="16"/>
              <w:szCs w:val="16"/>
            </w:rPr>
          </w:pPr>
        </w:p>
      </w:tc>
      <w:tc>
        <w:tcPr>
          <w:tcW w:w="1984" w:type="dxa"/>
          <w:shd w:val="clear" w:color="auto" w:fill="auto"/>
          <w:vAlign w:val="center"/>
        </w:tcPr>
        <w:p w14:paraId="1AD18255" w14:textId="77777777" w:rsidR="007A05B6" w:rsidRDefault="003B54C2">
          <w:pPr>
            <w:rPr>
              <w:rFonts w:ascii="Verdana" w:eastAsia="Verdana" w:hAnsi="Verdana" w:cs="Verdana"/>
              <w:color w:val="000000"/>
              <w:sz w:val="16"/>
              <w:szCs w:val="16"/>
            </w:rPr>
          </w:pPr>
          <w:proofErr w:type="spellStart"/>
          <w:r>
            <w:rPr>
              <w:rFonts w:ascii="Verdana" w:eastAsia="Verdana" w:hAnsi="Verdana" w:cs="Verdana"/>
              <w:color w:val="000000"/>
              <w:sz w:val="16"/>
              <w:szCs w:val="16"/>
            </w:rPr>
            <w:t>Página</w:t>
          </w:r>
          <w:proofErr w:type="spellEnd"/>
          <w:r>
            <w:rPr>
              <w:rFonts w:ascii="Verdana" w:eastAsia="Verdana" w:hAnsi="Verdana" w:cs="Verdana"/>
              <w:color w:val="000000"/>
              <w:sz w:val="16"/>
              <w:szCs w:val="16"/>
            </w:rPr>
            <w:t xml:space="preserve"> </w:t>
          </w:r>
          <w:r>
            <w:rPr>
              <w:rFonts w:ascii="Verdana" w:eastAsia="Verdana" w:hAnsi="Verdana" w:cs="Verdana"/>
              <w:b/>
              <w:color w:val="000000"/>
              <w:sz w:val="16"/>
              <w:szCs w:val="16"/>
            </w:rPr>
            <w:fldChar w:fldCharType="begin"/>
          </w:r>
          <w:r>
            <w:rPr>
              <w:rFonts w:ascii="Verdana" w:eastAsia="Verdana" w:hAnsi="Verdana" w:cs="Verdana"/>
              <w:b/>
              <w:color w:val="000000"/>
              <w:sz w:val="16"/>
              <w:szCs w:val="16"/>
            </w:rPr>
            <w:instrText>PAGE</w:instrText>
          </w:r>
          <w:r w:rsidR="00000000">
            <w:rPr>
              <w:rFonts w:ascii="Verdana" w:eastAsia="Verdana" w:hAnsi="Verdana" w:cs="Verdana"/>
              <w:b/>
              <w:color w:val="000000"/>
              <w:sz w:val="16"/>
              <w:szCs w:val="16"/>
            </w:rPr>
            <w:fldChar w:fldCharType="separate"/>
          </w:r>
          <w:r>
            <w:rPr>
              <w:rFonts w:ascii="Verdana" w:eastAsia="Verdana" w:hAnsi="Verdana" w:cs="Verdana"/>
              <w:b/>
              <w:color w:val="000000"/>
              <w:sz w:val="16"/>
              <w:szCs w:val="16"/>
            </w:rPr>
            <w:fldChar w:fldCharType="end"/>
          </w:r>
          <w:r>
            <w:rPr>
              <w:rFonts w:ascii="Verdana" w:eastAsia="Verdana" w:hAnsi="Verdana" w:cs="Verdana"/>
              <w:color w:val="000000"/>
              <w:sz w:val="16"/>
              <w:szCs w:val="16"/>
            </w:rPr>
            <w:t xml:space="preserve"> de </w:t>
          </w:r>
          <w:r>
            <w:rPr>
              <w:rFonts w:ascii="Verdana" w:eastAsia="Verdana" w:hAnsi="Verdana" w:cs="Verdana"/>
              <w:b/>
              <w:color w:val="000000"/>
              <w:sz w:val="16"/>
              <w:szCs w:val="16"/>
            </w:rPr>
            <w:fldChar w:fldCharType="begin"/>
          </w:r>
          <w:r>
            <w:rPr>
              <w:rFonts w:ascii="Verdana" w:eastAsia="Verdana" w:hAnsi="Verdana" w:cs="Verdana"/>
              <w:b/>
              <w:color w:val="000000"/>
              <w:sz w:val="16"/>
              <w:szCs w:val="16"/>
            </w:rPr>
            <w:instrText>NUMPAGES</w:instrText>
          </w:r>
          <w:r w:rsidR="00000000">
            <w:rPr>
              <w:rFonts w:ascii="Verdana" w:eastAsia="Verdana" w:hAnsi="Verdana" w:cs="Verdana"/>
              <w:b/>
              <w:color w:val="000000"/>
              <w:sz w:val="16"/>
              <w:szCs w:val="16"/>
            </w:rPr>
            <w:fldChar w:fldCharType="separate"/>
          </w:r>
          <w:r>
            <w:rPr>
              <w:rFonts w:ascii="Verdana" w:eastAsia="Verdana" w:hAnsi="Verdana" w:cs="Verdana"/>
              <w:b/>
              <w:color w:val="000000"/>
              <w:sz w:val="16"/>
              <w:szCs w:val="16"/>
            </w:rPr>
            <w:fldChar w:fldCharType="end"/>
          </w:r>
        </w:p>
      </w:tc>
    </w:tr>
  </w:tbl>
  <w:p w14:paraId="734EB848" w14:textId="77777777" w:rsidR="007A05B6" w:rsidRDefault="003B54C2">
    <w:pPr>
      <w:pBdr>
        <w:top w:val="nil"/>
        <w:left w:val="nil"/>
        <w:bottom w:val="nil"/>
        <w:right w:val="nil"/>
        <w:between w:val="nil"/>
      </w:pBdr>
      <w:tabs>
        <w:tab w:val="center" w:pos="4252"/>
        <w:tab w:val="right" w:pos="8504"/>
      </w:tabs>
      <w:rPr>
        <w:color w:val="000000"/>
      </w:rPr>
    </w:pPr>
    <w:r>
      <w:rPr>
        <w:rFonts w:ascii="Verdana" w:eastAsia="Verdana" w:hAnsi="Verdana" w:cs="Verdana"/>
        <w:b/>
        <w:noProof/>
        <w:color w:val="FFFFFF"/>
        <w:sz w:val="18"/>
        <w:szCs w:val="18"/>
      </w:rPr>
      <w:drawing>
        <wp:anchor distT="0" distB="0" distL="0" distR="0" simplePos="0" relativeHeight="251659264" behindDoc="1" locked="0" layoutInCell="1" hidden="0" allowOverlap="1" wp14:anchorId="322BAD4C" wp14:editId="50A40F68">
          <wp:simplePos x="0" y="0"/>
          <wp:positionH relativeFrom="margin">
            <wp:posOffset>-410844</wp:posOffset>
          </wp:positionH>
          <wp:positionV relativeFrom="margin">
            <wp:posOffset>-831214</wp:posOffset>
          </wp:positionV>
          <wp:extent cx="1767840" cy="297180"/>
          <wp:effectExtent l="0" t="0" r="0" b="0"/>
          <wp:wrapNone/>
          <wp:docPr id="7" name="image5.jpg" descr="LOGO UNIDAD COLOR JPG"/>
          <wp:cNvGraphicFramePr/>
          <a:graphic xmlns:a="http://schemas.openxmlformats.org/drawingml/2006/main">
            <a:graphicData uri="http://schemas.openxmlformats.org/drawingml/2006/picture">
              <pic:pic xmlns:pic="http://schemas.openxmlformats.org/drawingml/2006/picture">
                <pic:nvPicPr>
                  <pic:cNvPr id="0" name="image5.jpg" descr="LOGO UNIDAD COLOR JPG"/>
                  <pic:cNvPicPr preferRelativeResize="0"/>
                </pic:nvPicPr>
                <pic:blipFill>
                  <a:blip r:embed="rId1"/>
                  <a:srcRect/>
                  <a:stretch>
                    <a:fillRect/>
                  </a:stretch>
                </pic:blipFill>
                <pic:spPr>
                  <a:xfrm>
                    <a:off x="0" y="0"/>
                    <a:ext cx="1767840" cy="29718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F22C1"/>
    <w:multiLevelType w:val="multilevel"/>
    <w:tmpl w:val="995C05F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 w15:restartNumberingAfterBreak="0">
    <w:nsid w:val="152019FC"/>
    <w:multiLevelType w:val="hybridMultilevel"/>
    <w:tmpl w:val="5ED43F8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1DBC6118"/>
    <w:multiLevelType w:val="hybridMultilevel"/>
    <w:tmpl w:val="CDC82A38"/>
    <w:lvl w:ilvl="0" w:tplc="20BE8356">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31524EB"/>
    <w:multiLevelType w:val="hybridMultilevel"/>
    <w:tmpl w:val="03B46906"/>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 w15:restartNumberingAfterBreak="0">
    <w:nsid w:val="542E3496"/>
    <w:multiLevelType w:val="hybridMultilevel"/>
    <w:tmpl w:val="3EA6BE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548D5ECF"/>
    <w:multiLevelType w:val="multilevel"/>
    <w:tmpl w:val="FEE67E6E"/>
    <w:lvl w:ilvl="0">
      <w:start w:val="1"/>
      <w:numFmt w:val="decimal"/>
      <w:pStyle w:val="Listaconvietas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FEC7C0C"/>
    <w:multiLevelType w:val="hybridMultilevel"/>
    <w:tmpl w:val="CA74559A"/>
    <w:lvl w:ilvl="0" w:tplc="5D9EF44C">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F6D4227"/>
    <w:multiLevelType w:val="multilevel"/>
    <w:tmpl w:val="1B086302"/>
    <w:lvl w:ilvl="0">
      <w:start w:val="1"/>
      <w:numFmt w:val="decimal"/>
      <w:pStyle w:val="Listaconvietas"/>
      <w:lvlText w:val="%1."/>
      <w:lvlJc w:val="left"/>
      <w:pPr>
        <w:ind w:left="720" w:hanging="360"/>
      </w:pPr>
      <w:rPr>
        <w:b/>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72854958">
    <w:abstractNumId w:val="7"/>
  </w:num>
  <w:num w:numId="2" w16cid:durableId="1297950730">
    <w:abstractNumId w:val="5"/>
  </w:num>
  <w:num w:numId="3" w16cid:durableId="9727716">
    <w:abstractNumId w:val="6"/>
  </w:num>
  <w:num w:numId="4" w16cid:durableId="1701781616">
    <w:abstractNumId w:val="0"/>
  </w:num>
  <w:num w:numId="5" w16cid:durableId="184516039">
    <w:abstractNumId w:val="2"/>
  </w:num>
  <w:num w:numId="6" w16cid:durableId="1433161571">
    <w:abstractNumId w:val="3"/>
  </w:num>
  <w:num w:numId="7" w16cid:durableId="304970797">
    <w:abstractNumId w:val="1"/>
  </w:num>
  <w:num w:numId="8" w16cid:durableId="2737528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05B6"/>
    <w:rsid w:val="000118F0"/>
    <w:rsid w:val="000762A8"/>
    <w:rsid w:val="0008353E"/>
    <w:rsid w:val="000F0415"/>
    <w:rsid w:val="000F147F"/>
    <w:rsid w:val="000F368F"/>
    <w:rsid w:val="00143166"/>
    <w:rsid w:val="00182E17"/>
    <w:rsid w:val="001C0FA6"/>
    <w:rsid w:val="001C171B"/>
    <w:rsid w:val="001F3870"/>
    <w:rsid w:val="00251F3C"/>
    <w:rsid w:val="002573C3"/>
    <w:rsid w:val="00267087"/>
    <w:rsid w:val="002B03B1"/>
    <w:rsid w:val="002E6F22"/>
    <w:rsid w:val="003056E7"/>
    <w:rsid w:val="00375224"/>
    <w:rsid w:val="00377225"/>
    <w:rsid w:val="00392DE8"/>
    <w:rsid w:val="003B54C2"/>
    <w:rsid w:val="004239FB"/>
    <w:rsid w:val="00426A6B"/>
    <w:rsid w:val="00443A43"/>
    <w:rsid w:val="0044788C"/>
    <w:rsid w:val="004A1B28"/>
    <w:rsid w:val="004C1260"/>
    <w:rsid w:val="0050773B"/>
    <w:rsid w:val="005169F4"/>
    <w:rsid w:val="00521C85"/>
    <w:rsid w:val="00542BAE"/>
    <w:rsid w:val="00574139"/>
    <w:rsid w:val="005949E4"/>
    <w:rsid w:val="005A6794"/>
    <w:rsid w:val="006F01CB"/>
    <w:rsid w:val="00704503"/>
    <w:rsid w:val="007229DF"/>
    <w:rsid w:val="00755B05"/>
    <w:rsid w:val="007A05B6"/>
    <w:rsid w:val="007A310B"/>
    <w:rsid w:val="00820FE2"/>
    <w:rsid w:val="0088498C"/>
    <w:rsid w:val="008D03C9"/>
    <w:rsid w:val="008F7F1A"/>
    <w:rsid w:val="00916D86"/>
    <w:rsid w:val="00924CA2"/>
    <w:rsid w:val="00956E6D"/>
    <w:rsid w:val="009A4CEE"/>
    <w:rsid w:val="009E4B61"/>
    <w:rsid w:val="00A258EB"/>
    <w:rsid w:val="00AC50A8"/>
    <w:rsid w:val="00AF7082"/>
    <w:rsid w:val="00BA3687"/>
    <w:rsid w:val="00BA4D19"/>
    <w:rsid w:val="00C16EC2"/>
    <w:rsid w:val="00C25459"/>
    <w:rsid w:val="00C45DE1"/>
    <w:rsid w:val="00C97C7A"/>
    <w:rsid w:val="00CB294F"/>
    <w:rsid w:val="00CB7CCD"/>
    <w:rsid w:val="00CD7F6C"/>
    <w:rsid w:val="00CF68D5"/>
    <w:rsid w:val="00D13CFE"/>
    <w:rsid w:val="00D2011B"/>
    <w:rsid w:val="00D56777"/>
    <w:rsid w:val="00D95E69"/>
    <w:rsid w:val="00D96799"/>
    <w:rsid w:val="00DA58D3"/>
    <w:rsid w:val="00DC51D5"/>
    <w:rsid w:val="00DF10C6"/>
    <w:rsid w:val="00E472CA"/>
    <w:rsid w:val="00EF2F76"/>
    <w:rsid w:val="00EF39FE"/>
    <w:rsid w:val="00F539C8"/>
    <w:rsid w:val="00F62FB6"/>
    <w:rsid w:val="00F969C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3D2E6"/>
  <w15:docId w15:val="{828843E7-A350-486E-A55A-DEC9A9054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BAE"/>
  </w:style>
  <w:style w:type="paragraph" w:styleId="Ttulo1">
    <w:name w:val="heading 1"/>
    <w:basedOn w:val="Normal"/>
    <w:next w:val="Normal"/>
    <w:uiPriority w:val="9"/>
    <w:qFormat/>
    <w:rsid w:val="000A014B"/>
    <w:pPr>
      <w:keepNext/>
      <w:jc w:val="both"/>
      <w:outlineLvl w:val="0"/>
    </w:pPr>
    <w:rPr>
      <w:b/>
      <w:lang w:val="es-MX"/>
    </w:rPr>
  </w:style>
  <w:style w:type="paragraph" w:styleId="Ttulo2">
    <w:name w:val="heading 2"/>
    <w:basedOn w:val="Normal"/>
    <w:next w:val="Normal"/>
    <w:uiPriority w:val="9"/>
    <w:semiHidden/>
    <w:unhideWhenUsed/>
    <w:qFormat/>
    <w:rsid w:val="000A014B"/>
    <w:pPr>
      <w:keepNext/>
      <w:jc w:val="both"/>
      <w:outlineLvl w:val="1"/>
    </w:pPr>
    <w:rPr>
      <w:lang w:val="es-MX"/>
    </w:rPr>
  </w:style>
  <w:style w:type="paragraph" w:styleId="Ttulo3">
    <w:name w:val="heading 3"/>
    <w:basedOn w:val="Normal"/>
    <w:next w:val="Normal"/>
    <w:uiPriority w:val="9"/>
    <w:semiHidden/>
    <w:unhideWhenUsed/>
    <w:qFormat/>
    <w:rsid w:val="000A014B"/>
    <w:pPr>
      <w:keepNext/>
      <w:outlineLvl w:val="2"/>
    </w:pPr>
    <w:rPr>
      <w:b/>
    </w:rPr>
  </w:style>
  <w:style w:type="paragraph" w:styleId="Ttulo4">
    <w:name w:val="heading 4"/>
    <w:basedOn w:val="Normal"/>
    <w:next w:val="Normal"/>
    <w:uiPriority w:val="9"/>
    <w:semiHidden/>
    <w:unhideWhenUsed/>
    <w:qFormat/>
    <w:rsid w:val="000A014B"/>
    <w:pPr>
      <w:keepNext/>
      <w:jc w:val="right"/>
      <w:outlineLvl w:val="3"/>
    </w:pPr>
    <w:rPr>
      <w:b/>
      <w:bCs/>
    </w:rPr>
  </w:style>
  <w:style w:type="paragraph" w:styleId="Ttulo5">
    <w:name w:val="heading 5"/>
    <w:basedOn w:val="Normal"/>
    <w:next w:val="Normal"/>
    <w:uiPriority w:val="9"/>
    <w:semiHidden/>
    <w:unhideWhenUsed/>
    <w:qFormat/>
    <w:rsid w:val="000A014B"/>
    <w:pPr>
      <w:keepNext/>
      <w:jc w:val="center"/>
      <w:outlineLvl w:val="4"/>
    </w:pPr>
    <w:rPr>
      <w:b/>
      <w:sz w:val="22"/>
      <w:lang w:val="es-MX"/>
    </w:rPr>
  </w:style>
  <w:style w:type="paragraph" w:styleId="Ttulo6">
    <w:name w:val="heading 6"/>
    <w:basedOn w:val="Normal"/>
    <w:next w:val="Normal"/>
    <w:uiPriority w:val="9"/>
    <w:semiHidden/>
    <w:unhideWhenUsed/>
    <w:qFormat/>
    <w:rsid w:val="000A014B"/>
    <w:pPr>
      <w:keepNext/>
      <w:outlineLvl w:val="5"/>
    </w:pPr>
    <w:rPr>
      <w:b/>
      <w:bCs/>
      <w:sz w:val="28"/>
    </w:rPr>
  </w:style>
  <w:style w:type="paragraph" w:styleId="Ttulo7">
    <w:name w:val="heading 7"/>
    <w:basedOn w:val="Normal"/>
    <w:next w:val="Normal"/>
    <w:qFormat/>
    <w:rsid w:val="000A014B"/>
    <w:pPr>
      <w:keepNext/>
      <w:jc w:val="both"/>
      <w:outlineLvl w:val="6"/>
    </w:pPr>
    <w:rPr>
      <w:b/>
      <w:bCs/>
      <w:szCs w:val="20"/>
    </w:rPr>
  </w:style>
  <w:style w:type="paragraph" w:styleId="Ttulo8">
    <w:name w:val="heading 8"/>
    <w:basedOn w:val="Normal"/>
    <w:next w:val="Normal"/>
    <w:qFormat/>
    <w:rsid w:val="000A014B"/>
    <w:pPr>
      <w:keepNext/>
      <w:jc w:val="center"/>
      <w:outlineLvl w:val="7"/>
    </w:pPr>
    <w:rPr>
      <w:b/>
      <w:bCs/>
    </w:rPr>
  </w:style>
  <w:style w:type="paragraph" w:styleId="Ttulo9">
    <w:name w:val="heading 9"/>
    <w:basedOn w:val="Normal"/>
    <w:next w:val="Normal"/>
    <w:qFormat/>
    <w:rsid w:val="000A014B"/>
    <w:pPr>
      <w:keepNext/>
      <w:ind w:left="1416" w:firstLine="708"/>
      <w:outlineLvl w:val="8"/>
    </w:pPr>
    <w:rPr>
      <w:b/>
      <w:bCs/>
      <w:color w:val="3806DA"/>
      <w:sz w:val="18"/>
      <w:szCs w:val="18"/>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uiPriority w:val="10"/>
    <w:qFormat/>
    <w:rsid w:val="000A014B"/>
    <w:pPr>
      <w:jc w:val="center"/>
    </w:pPr>
    <w:rPr>
      <w:b/>
      <w:bCs/>
    </w:rPr>
  </w:style>
  <w:style w:type="paragraph" w:styleId="Encabezado">
    <w:name w:val="header"/>
    <w:aliases w:val="Haut de page,encabezado"/>
    <w:basedOn w:val="Normal"/>
    <w:link w:val="EncabezadoCar"/>
    <w:rsid w:val="000A014B"/>
    <w:pPr>
      <w:tabs>
        <w:tab w:val="center" w:pos="4252"/>
        <w:tab w:val="right" w:pos="8504"/>
      </w:tabs>
    </w:pPr>
  </w:style>
  <w:style w:type="paragraph" w:styleId="Piedepgina">
    <w:name w:val="footer"/>
    <w:basedOn w:val="Normal"/>
    <w:link w:val="PiedepginaCar"/>
    <w:uiPriority w:val="99"/>
    <w:rsid w:val="000A014B"/>
    <w:pPr>
      <w:tabs>
        <w:tab w:val="center" w:pos="4252"/>
        <w:tab w:val="right" w:pos="8504"/>
      </w:tabs>
    </w:pPr>
  </w:style>
  <w:style w:type="paragraph" w:styleId="Textoindependiente">
    <w:name w:val="Body Text"/>
    <w:basedOn w:val="Normal"/>
    <w:rsid w:val="000A014B"/>
    <w:rPr>
      <w:lang w:val="es-MX"/>
    </w:rPr>
  </w:style>
  <w:style w:type="paragraph" w:styleId="Textoindependiente2">
    <w:name w:val="Body Text 2"/>
    <w:basedOn w:val="Normal"/>
    <w:rsid w:val="000A014B"/>
    <w:pPr>
      <w:jc w:val="both"/>
    </w:pPr>
    <w:rPr>
      <w:lang w:val="es-MX"/>
    </w:rPr>
  </w:style>
  <w:style w:type="paragraph" w:styleId="NormalWeb">
    <w:name w:val="Normal (Web)"/>
    <w:basedOn w:val="Normal"/>
    <w:uiPriority w:val="99"/>
    <w:rsid w:val="000A014B"/>
    <w:pPr>
      <w:spacing w:before="100" w:beforeAutospacing="1" w:after="100" w:afterAutospacing="1"/>
    </w:pPr>
    <w:rPr>
      <w:rFonts w:ascii="Arial Unicode MS" w:eastAsia="Arial Unicode MS" w:hAnsi="Arial Unicode MS" w:cs="Futura MdCn BT"/>
    </w:rPr>
  </w:style>
  <w:style w:type="paragraph" w:styleId="Listaconvietas">
    <w:name w:val="List Bullet"/>
    <w:basedOn w:val="Normal"/>
    <w:autoRedefine/>
    <w:rsid w:val="000A014B"/>
    <w:pPr>
      <w:numPr>
        <w:numId w:val="1"/>
      </w:numPr>
      <w:jc w:val="both"/>
    </w:pPr>
    <w:rPr>
      <w:rFonts w:ascii="Tahoma" w:hAnsi="Tahoma" w:cs="Times New Roman"/>
      <w:szCs w:val="20"/>
    </w:rPr>
  </w:style>
  <w:style w:type="paragraph" w:styleId="Listaconvietas2">
    <w:name w:val="List Bullet 2"/>
    <w:basedOn w:val="Normal"/>
    <w:autoRedefine/>
    <w:rsid w:val="000A014B"/>
    <w:pPr>
      <w:numPr>
        <w:numId w:val="2"/>
      </w:numPr>
      <w:jc w:val="both"/>
    </w:pPr>
    <w:rPr>
      <w:rFonts w:ascii="Tahoma" w:hAnsi="Tahoma" w:cs="Times New Roman"/>
      <w:szCs w:val="20"/>
    </w:rPr>
  </w:style>
  <w:style w:type="paragraph" w:customStyle="1" w:styleId="xl25">
    <w:name w:val="xl25"/>
    <w:basedOn w:val="Normal"/>
    <w:rsid w:val="000A014B"/>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b/>
      <w:bCs/>
      <w:color w:val="000000"/>
      <w:sz w:val="16"/>
      <w:szCs w:val="16"/>
    </w:rPr>
  </w:style>
  <w:style w:type="paragraph" w:customStyle="1" w:styleId="xl26">
    <w:name w:val="xl26"/>
    <w:basedOn w:val="Normal"/>
    <w:rsid w:val="000A014B"/>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Arial Unicode MS"/>
      <w:b/>
      <w:bCs/>
      <w:color w:val="000000"/>
      <w:sz w:val="16"/>
      <w:szCs w:val="16"/>
    </w:rPr>
  </w:style>
  <w:style w:type="paragraph" w:customStyle="1" w:styleId="xl27">
    <w:name w:val="xl27"/>
    <w:basedOn w:val="Normal"/>
    <w:rsid w:val="000A014B"/>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eastAsia="Arial Unicode MS"/>
      <w:sz w:val="18"/>
      <w:szCs w:val="18"/>
    </w:rPr>
  </w:style>
  <w:style w:type="paragraph" w:customStyle="1" w:styleId="xl28">
    <w:name w:val="xl28"/>
    <w:basedOn w:val="Normal"/>
    <w:rsid w:val="000A0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olor w:val="000000"/>
    </w:rPr>
  </w:style>
  <w:style w:type="paragraph" w:customStyle="1" w:styleId="xl29">
    <w:name w:val="xl29"/>
    <w:basedOn w:val="Normal"/>
    <w:rsid w:val="000A0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sz w:val="18"/>
      <w:szCs w:val="18"/>
    </w:rPr>
  </w:style>
  <w:style w:type="paragraph" w:customStyle="1" w:styleId="xl30">
    <w:name w:val="xl30"/>
    <w:basedOn w:val="Normal"/>
    <w:rsid w:val="000A014B"/>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eastAsia="Arial Unicode MS"/>
      <w:sz w:val="18"/>
      <w:szCs w:val="18"/>
    </w:rPr>
  </w:style>
  <w:style w:type="paragraph" w:customStyle="1" w:styleId="xl31">
    <w:name w:val="xl31"/>
    <w:basedOn w:val="Normal"/>
    <w:rsid w:val="000A014B"/>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eastAsia="Arial Unicode MS"/>
      <w:color w:val="000000"/>
      <w:sz w:val="18"/>
      <w:szCs w:val="18"/>
    </w:rPr>
  </w:style>
  <w:style w:type="paragraph" w:customStyle="1" w:styleId="xl32">
    <w:name w:val="xl32"/>
    <w:basedOn w:val="Normal"/>
    <w:rsid w:val="000A0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olor w:val="000000"/>
      <w:sz w:val="18"/>
      <w:szCs w:val="18"/>
    </w:rPr>
  </w:style>
  <w:style w:type="paragraph" w:customStyle="1" w:styleId="xl33">
    <w:name w:val="xl33"/>
    <w:basedOn w:val="Normal"/>
    <w:rsid w:val="000A014B"/>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eastAsia="Arial Unicode MS"/>
      <w:b/>
      <w:bCs/>
      <w:sz w:val="18"/>
      <w:szCs w:val="18"/>
    </w:rPr>
  </w:style>
  <w:style w:type="paragraph" w:customStyle="1" w:styleId="xl34">
    <w:name w:val="xl34"/>
    <w:basedOn w:val="Normal"/>
    <w:rsid w:val="000A014B"/>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eastAsia="Arial Unicode MS"/>
      <w:b/>
      <w:bCs/>
      <w:sz w:val="18"/>
      <w:szCs w:val="18"/>
    </w:rPr>
  </w:style>
  <w:style w:type="paragraph" w:styleId="Sangradetextonormal">
    <w:name w:val="Body Text Indent"/>
    <w:basedOn w:val="Normal"/>
    <w:rsid w:val="000A014B"/>
    <w:pPr>
      <w:autoSpaceDE w:val="0"/>
      <w:autoSpaceDN w:val="0"/>
      <w:adjustRightInd w:val="0"/>
      <w:ind w:left="360" w:hanging="360"/>
    </w:pPr>
    <w:rPr>
      <w:sz w:val="28"/>
      <w:szCs w:val="20"/>
    </w:rPr>
  </w:style>
  <w:style w:type="paragraph" w:styleId="Textoindependiente3">
    <w:name w:val="Body Text 3"/>
    <w:basedOn w:val="Normal"/>
    <w:rsid w:val="000A014B"/>
    <w:pPr>
      <w:tabs>
        <w:tab w:val="left" w:pos="8640"/>
      </w:tabs>
      <w:autoSpaceDE w:val="0"/>
      <w:autoSpaceDN w:val="0"/>
      <w:adjustRightInd w:val="0"/>
    </w:pPr>
    <w:rPr>
      <w:sz w:val="22"/>
    </w:rPr>
  </w:style>
  <w:style w:type="character" w:styleId="nfasis">
    <w:name w:val="Emphasis"/>
    <w:basedOn w:val="Fuentedeprrafopredeter"/>
    <w:uiPriority w:val="20"/>
    <w:qFormat/>
    <w:rsid w:val="000A014B"/>
    <w:rPr>
      <w:i/>
      <w:iCs/>
    </w:rPr>
  </w:style>
  <w:style w:type="character" w:styleId="Hipervnculo">
    <w:name w:val="Hyperlink"/>
    <w:basedOn w:val="Fuentedeprrafopredeter"/>
    <w:uiPriority w:val="99"/>
    <w:rsid w:val="000A014B"/>
    <w:rPr>
      <w:color w:val="0000FF"/>
      <w:u w:val="single"/>
    </w:rPr>
  </w:style>
  <w:style w:type="paragraph" w:styleId="Sangra2detindependiente">
    <w:name w:val="Body Text Indent 2"/>
    <w:basedOn w:val="Normal"/>
    <w:rsid w:val="000A014B"/>
    <w:pPr>
      <w:ind w:left="600" w:hanging="600"/>
      <w:jc w:val="both"/>
    </w:pPr>
    <w:rPr>
      <w:rFonts w:ascii="Verdana" w:hAnsi="Verdana"/>
      <w:sz w:val="22"/>
    </w:rPr>
  </w:style>
  <w:style w:type="paragraph" w:styleId="Sangra3detindependiente">
    <w:name w:val="Body Text Indent 3"/>
    <w:basedOn w:val="Normal"/>
    <w:rsid w:val="000A014B"/>
    <w:pPr>
      <w:ind w:left="1080" w:hanging="1080"/>
      <w:jc w:val="both"/>
    </w:pPr>
    <w:rPr>
      <w:rFonts w:ascii="Verdana" w:hAnsi="Verdana"/>
      <w:sz w:val="22"/>
    </w:rPr>
  </w:style>
  <w:style w:type="paragraph" w:customStyle="1" w:styleId="xl39">
    <w:name w:val="xl39"/>
    <w:basedOn w:val="Normal"/>
    <w:rsid w:val="000A014B"/>
    <w:pPr>
      <w:pBdr>
        <w:left w:val="single" w:sz="12" w:space="0" w:color="auto"/>
        <w:bottom w:val="single" w:sz="12" w:space="0" w:color="000000"/>
        <w:right w:val="single" w:sz="4" w:space="0" w:color="auto"/>
      </w:pBdr>
      <w:spacing w:before="100" w:beforeAutospacing="1" w:after="100" w:afterAutospacing="1"/>
      <w:jc w:val="center"/>
    </w:pPr>
    <w:rPr>
      <w:rFonts w:eastAsia="Arial Unicode MS"/>
      <w:b/>
      <w:bCs/>
      <w:sz w:val="18"/>
      <w:szCs w:val="18"/>
    </w:rPr>
  </w:style>
  <w:style w:type="character" w:styleId="Nmerodepgina">
    <w:name w:val="page number"/>
    <w:basedOn w:val="Fuentedeprrafopredeter"/>
    <w:rsid w:val="000A014B"/>
  </w:style>
  <w:style w:type="paragraph" w:styleId="Textodeglobo">
    <w:name w:val="Balloon Text"/>
    <w:basedOn w:val="Normal"/>
    <w:semiHidden/>
    <w:rsid w:val="00F3746A"/>
    <w:rPr>
      <w:rFonts w:ascii="Tahoma" w:hAnsi="Tahoma" w:cs="Tahoma"/>
      <w:sz w:val="16"/>
      <w:szCs w:val="16"/>
    </w:rPr>
  </w:style>
  <w:style w:type="paragraph" w:styleId="Mapadeldocumento">
    <w:name w:val="Document Map"/>
    <w:basedOn w:val="Normal"/>
    <w:semiHidden/>
    <w:rsid w:val="00FA6EAF"/>
    <w:pPr>
      <w:shd w:val="clear" w:color="auto" w:fill="000080"/>
    </w:pPr>
    <w:rPr>
      <w:rFonts w:ascii="Tahoma" w:hAnsi="Tahoma" w:cs="Tahoma"/>
      <w:sz w:val="20"/>
      <w:szCs w:val="20"/>
    </w:rPr>
  </w:style>
  <w:style w:type="table" w:styleId="Tablaconcuadrcula">
    <w:name w:val="Table Grid"/>
    <w:basedOn w:val="Tablanormal"/>
    <w:uiPriority w:val="39"/>
    <w:rsid w:val="00991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aliases w:val="Haut de page Car,encabezado Car"/>
    <w:basedOn w:val="Fuentedeprrafopredeter"/>
    <w:link w:val="Encabezado"/>
    <w:rsid w:val="00A96DBC"/>
    <w:rPr>
      <w:rFonts w:ascii="Arial" w:hAnsi="Arial" w:cs="Arial"/>
      <w:sz w:val="24"/>
      <w:szCs w:val="24"/>
    </w:rPr>
  </w:style>
  <w:style w:type="character" w:styleId="Refdecomentario">
    <w:name w:val="annotation reference"/>
    <w:basedOn w:val="Fuentedeprrafopredeter"/>
    <w:semiHidden/>
    <w:unhideWhenUsed/>
    <w:rsid w:val="00DD7E79"/>
    <w:rPr>
      <w:sz w:val="16"/>
      <w:szCs w:val="16"/>
    </w:rPr>
  </w:style>
  <w:style w:type="paragraph" w:styleId="Textocomentario">
    <w:name w:val="annotation text"/>
    <w:basedOn w:val="Normal"/>
    <w:link w:val="TextocomentarioCar"/>
    <w:semiHidden/>
    <w:unhideWhenUsed/>
    <w:rsid w:val="00DD7E79"/>
    <w:rPr>
      <w:sz w:val="20"/>
      <w:szCs w:val="20"/>
    </w:rPr>
  </w:style>
  <w:style w:type="character" w:customStyle="1" w:styleId="TextocomentarioCar">
    <w:name w:val="Texto comentario Car"/>
    <w:basedOn w:val="Fuentedeprrafopredeter"/>
    <w:link w:val="Textocomentario"/>
    <w:semiHidden/>
    <w:rsid w:val="00DD7E79"/>
    <w:rPr>
      <w:rFonts w:ascii="Arial" w:hAnsi="Arial" w:cs="Arial"/>
    </w:rPr>
  </w:style>
  <w:style w:type="paragraph" w:styleId="Asuntodelcomentario">
    <w:name w:val="annotation subject"/>
    <w:basedOn w:val="Textocomentario"/>
    <w:next w:val="Textocomentario"/>
    <w:link w:val="AsuntodelcomentarioCar"/>
    <w:semiHidden/>
    <w:unhideWhenUsed/>
    <w:rsid w:val="00DD7E79"/>
    <w:rPr>
      <w:b/>
      <w:bCs/>
    </w:rPr>
  </w:style>
  <w:style w:type="character" w:customStyle="1" w:styleId="AsuntodelcomentarioCar">
    <w:name w:val="Asunto del comentario Car"/>
    <w:basedOn w:val="TextocomentarioCar"/>
    <w:link w:val="Asuntodelcomentario"/>
    <w:semiHidden/>
    <w:rsid w:val="00DD7E79"/>
    <w:rPr>
      <w:rFonts w:ascii="Arial" w:hAnsi="Arial" w:cs="Arial"/>
      <w:b/>
      <w:bCs/>
    </w:rPr>
  </w:style>
  <w:style w:type="paragraph" w:styleId="Revisin">
    <w:name w:val="Revision"/>
    <w:hidden/>
    <w:uiPriority w:val="99"/>
    <w:semiHidden/>
    <w:rsid w:val="004A39C7"/>
  </w:style>
  <w:style w:type="paragraph" w:styleId="Prrafodelista">
    <w:name w:val="List Paragraph"/>
    <w:basedOn w:val="Normal"/>
    <w:link w:val="PrrafodelistaCar"/>
    <w:uiPriority w:val="34"/>
    <w:qFormat/>
    <w:rsid w:val="008B2847"/>
    <w:pPr>
      <w:ind w:left="720"/>
      <w:contextualSpacing/>
    </w:pPr>
  </w:style>
  <w:style w:type="character" w:styleId="Textoennegrita">
    <w:name w:val="Strong"/>
    <w:basedOn w:val="Fuentedeprrafopredeter"/>
    <w:uiPriority w:val="22"/>
    <w:qFormat/>
    <w:rsid w:val="00824726"/>
    <w:rPr>
      <w:b/>
      <w:bCs/>
    </w:rPr>
  </w:style>
  <w:style w:type="character" w:customStyle="1" w:styleId="PrrafodelistaCar">
    <w:name w:val="Párrafo de lista Car"/>
    <w:link w:val="Prrafodelista"/>
    <w:uiPriority w:val="34"/>
    <w:rsid w:val="00AC7360"/>
    <w:rPr>
      <w:rFonts w:ascii="Arial" w:hAnsi="Arial" w:cs="Arial"/>
      <w:sz w:val="24"/>
      <w:szCs w:val="24"/>
    </w:rPr>
  </w:style>
  <w:style w:type="paragraph" w:styleId="Sinespaciado">
    <w:name w:val="No Spacing"/>
    <w:uiPriority w:val="1"/>
    <w:qFormat/>
    <w:rsid w:val="00D364F4"/>
    <w:rPr>
      <w:rFonts w:ascii="Calibri" w:eastAsia="Calibri" w:hAnsi="Calibri"/>
      <w:sz w:val="22"/>
      <w:szCs w:val="22"/>
      <w:lang w:val="es-CO" w:eastAsia="en-US"/>
    </w:rPr>
  </w:style>
  <w:style w:type="paragraph" w:customStyle="1" w:styleId="Default">
    <w:name w:val="Default"/>
    <w:rsid w:val="007F45F9"/>
    <w:pPr>
      <w:autoSpaceDE w:val="0"/>
      <w:autoSpaceDN w:val="0"/>
      <w:adjustRightInd w:val="0"/>
    </w:pPr>
    <w:rPr>
      <w:color w:val="000000"/>
      <w:lang w:val="es-CO"/>
    </w:rPr>
  </w:style>
  <w:style w:type="table" w:customStyle="1" w:styleId="TableNormal0">
    <w:name w:val="Table Normal"/>
    <w:uiPriority w:val="2"/>
    <w:semiHidden/>
    <w:unhideWhenUsed/>
    <w:qFormat/>
    <w:rsid w:val="0047005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7005C"/>
    <w:pPr>
      <w:widowControl w:val="0"/>
      <w:autoSpaceDE w:val="0"/>
      <w:autoSpaceDN w:val="0"/>
    </w:pPr>
    <w:rPr>
      <w:rFonts w:ascii="Arial MT" w:eastAsia="Arial MT" w:hAnsi="Arial MT" w:cs="Arial MT"/>
      <w:sz w:val="22"/>
      <w:szCs w:val="22"/>
      <w:lang w:eastAsia="en-US"/>
    </w:rPr>
  </w:style>
  <w:style w:type="paragraph" w:customStyle="1" w:styleId="2AutoList1">
    <w:name w:val="2AutoList1"/>
    <w:basedOn w:val="Normal"/>
    <w:rsid w:val="005522A3"/>
    <w:rPr>
      <w:rFonts w:ascii="Times New Roman" w:hAnsi="Times New Roman" w:cs="Times New Roman"/>
      <w:szCs w:val="20"/>
      <w:lang w:val="es-ES_tradnl"/>
    </w:rPr>
  </w:style>
  <w:style w:type="character" w:customStyle="1" w:styleId="PiedepginaCar">
    <w:name w:val="Pie de página Car"/>
    <w:basedOn w:val="Fuentedeprrafopredeter"/>
    <w:link w:val="Piedepgina"/>
    <w:uiPriority w:val="99"/>
    <w:rsid w:val="00B97165"/>
    <w:rPr>
      <w:rFonts w:ascii="Arial" w:hAnsi="Arial" w:cs="Arial"/>
      <w:sz w:val="24"/>
      <w:szCs w:val="24"/>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top w:w="100" w:type="dxa"/>
        <w:left w:w="100" w:type="dxa"/>
        <w:bottom w:w="100" w:type="dxa"/>
        <w:right w:w="100" w:type="dxa"/>
      </w:tblCellMar>
    </w:tblPr>
  </w:style>
  <w:style w:type="table" w:customStyle="1" w:styleId="a5">
    <w:basedOn w:val="TableNormal0"/>
    <w:tblPr>
      <w:tblStyleRowBandSize w:val="1"/>
      <w:tblStyleColBandSize w:val="1"/>
      <w:tblCellMar>
        <w:left w:w="70" w:type="dxa"/>
        <w:right w:w="70" w:type="dxa"/>
      </w:tblCellMar>
    </w:tblPr>
  </w:style>
  <w:style w:type="table" w:customStyle="1" w:styleId="a6">
    <w:basedOn w:val="TableNormal0"/>
    <w:tblPr>
      <w:tblStyleRowBandSize w:val="1"/>
      <w:tblStyleColBandSize w:val="1"/>
      <w:tblCellMar>
        <w:left w:w="70" w:type="dxa"/>
        <w:right w:w="70" w:type="dxa"/>
      </w:tblCellMar>
    </w:tblPr>
  </w:style>
  <w:style w:type="character" w:styleId="Mencinsinresolver">
    <w:name w:val="Unresolved Mention"/>
    <w:basedOn w:val="Fuentedeprrafopredeter"/>
    <w:uiPriority w:val="99"/>
    <w:semiHidden/>
    <w:unhideWhenUsed/>
    <w:rsid w:val="00AF70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41511">
      <w:bodyDiv w:val="1"/>
      <w:marLeft w:val="0"/>
      <w:marRight w:val="0"/>
      <w:marTop w:val="0"/>
      <w:marBottom w:val="0"/>
      <w:divBdr>
        <w:top w:val="none" w:sz="0" w:space="0" w:color="auto"/>
        <w:left w:val="none" w:sz="0" w:space="0" w:color="auto"/>
        <w:bottom w:val="none" w:sz="0" w:space="0" w:color="auto"/>
        <w:right w:val="none" w:sz="0" w:space="0" w:color="auto"/>
      </w:divBdr>
    </w:div>
    <w:div w:id="363219091">
      <w:bodyDiv w:val="1"/>
      <w:marLeft w:val="0"/>
      <w:marRight w:val="0"/>
      <w:marTop w:val="0"/>
      <w:marBottom w:val="0"/>
      <w:divBdr>
        <w:top w:val="none" w:sz="0" w:space="0" w:color="auto"/>
        <w:left w:val="none" w:sz="0" w:space="0" w:color="auto"/>
        <w:bottom w:val="none" w:sz="0" w:space="0" w:color="auto"/>
        <w:right w:val="none" w:sz="0" w:space="0" w:color="auto"/>
      </w:divBdr>
    </w:div>
    <w:div w:id="480124866">
      <w:bodyDiv w:val="1"/>
      <w:marLeft w:val="0"/>
      <w:marRight w:val="0"/>
      <w:marTop w:val="0"/>
      <w:marBottom w:val="0"/>
      <w:divBdr>
        <w:top w:val="none" w:sz="0" w:space="0" w:color="auto"/>
        <w:left w:val="none" w:sz="0" w:space="0" w:color="auto"/>
        <w:bottom w:val="none" w:sz="0" w:space="0" w:color="auto"/>
        <w:right w:val="none" w:sz="0" w:space="0" w:color="auto"/>
      </w:divBdr>
    </w:div>
    <w:div w:id="500390524">
      <w:bodyDiv w:val="1"/>
      <w:marLeft w:val="0"/>
      <w:marRight w:val="0"/>
      <w:marTop w:val="0"/>
      <w:marBottom w:val="0"/>
      <w:divBdr>
        <w:top w:val="none" w:sz="0" w:space="0" w:color="auto"/>
        <w:left w:val="none" w:sz="0" w:space="0" w:color="auto"/>
        <w:bottom w:val="none" w:sz="0" w:space="0" w:color="auto"/>
        <w:right w:val="none" w:sz="0" w:space="0" w:color="auto"/>
      </w:divBdr>
    </w:div>
    <w:div w:id="537820514">
      <w:bodyDiv w:val="1"/>
      <w:marLeft w:val="0"/>
      <w:marRight w:val="0"/>
      <w:marTop w:val="0"/>
      <w:marBottom w:val="0"/>
      <w:divBdr>
        <w:top w:val="none" w:sz="0" w:space="0" w:color="auto"/>
        <w:left w:val="none" w:sz="0" w:space="0" w:color="auto"/>
        <w:bottom w:val="none" w:sz="0" w:space="0" w:color="auto"/>
        <w:right w:val="none" w:sz="0" w:space="0" w:color="auto"/>
      </w:divBdr>
    </w:div>
    <w:div w:id="640766572">
      <w:bodyDiv w:val="1"/>
      <w:marLeft w:val="0"/>
      <w:marRight w:val="0"/>
      <w:marTop w:val="0"/>
      <w:marBottom w:val="0"/>
      <w:divBdr>
        <w:top w:val="none" w:sz="0" w:space="0" w:color="auto"/>
        <w:left w:val="none" w:sz="0" w:space="0" w:color="auto"/>
        <w:bottom w:val="none" w:sz="0" w:space="0" w:color="auto"/>
        <w:right w:val="none" w:sz="0" w:space="0" w:color="auto"/>
      </w:divBdr>
    </w:div>
    <w:div w:id="838010341">
      <w:bodyDiv w:val="1"/>
      <w:marLeft w:val="0"/>
      <w:marRight w:val="0"/>
      <w:marTop w:val="0"/>
      <w:marBottom w:val="0"/>
      <w:divBdr>
        <w:top w:val="none" w:sz="0" w:space="0" w:color="auto"/>
        <w:left w:val="none" w:sz="0" w:space="0" w:color="auto"/>
        <w:bottom w:val="none" w:sz="0" w:space="0" w:color="auto"/>
        <w:right w:val="none" w:sz="0" w:space="0" w:color="auto"/>
      </w:divBdr>
    </w:div>
    <w:div w:id="899751125">
      <w:bodyDiv w:val="1"/>
      <w:marLeft w:val="0"/>
      <w:marRight w:val="0"/>
      <w:marTop w:val="0"/>
      <w:marBottom w:val="0"/>
      <w:divBdr>
        <w:top w:val="none" w:sz="0" w:space="0" w:color="auto"/>
        <w:left w:val="none" w:sz="0" w:space="0" w:color="auto"/>
        <w:bottom w:val="none" w:sz="0" w:space="0" w:color="auto"/>
        <w:right w:val="none" w:sz="0" w:space="0" w:color="auto"/>
      </w:divBdr>
    </w:div>
    <w:div w:id="928655692">
      <w:bodyDiv w:val="1"/>
      <w:marLeft w:val="0"/>
      <w:marRight w:val="0"/>
      <w:marTop w:val="0"/>
      <w:marBottom w:val="0"/>
      <w:divBdr>
        <w:top w:val="none" w:sz="0" w:space="0" w:color="auto"/>
        <w:left w:val="none" w:sz="0" w:space="0" w:color="auto"/>
        <w:bottom w:val="none" w:sz="0" w:space="0" w:color="auto"/>
        <w:right w:val="none" w:sz="0" w:space="0" w:color="auto"/>
      </w:divBdr>
    </w:div>
    <w:div w:id="969676107">
      <w:bodyDiv w:val="1"/>
      <w:marLeft w:val="0"/>
      <w:marRight w:val="0"/>
      <w:marTop w:val="0"/>
      <w:marBottom w:val="0"/>
      <w:divBdr>
        <w:top w:val="none" w:sz="0" w:space="0" w:color="auto"/>
        <w:left w:val="none" w:sz="0" w:space="0" w:color="auto"/>
        <w:bottom w:val="none" w:sz="0" w:space="0" w:color="auto"/>
        <w:right w:val="none" w:sz="0" w:space="0" w:color="auto"/>
      </w:divBdr>
    </w:div>
    <w:div w:id="1051349983">
      <w:bodyDiv w:val="1"/>
      <w:marLeft w:val="0"/>
      <w:marRight w:val="0"/>
      <w:marTop w:val="0"/>
      <w:marBottom w:val="0"/>
      <w:divBdr>
        <w:top w:val="none" w:sz="0" w:space="0" w:color="auto"/>
        <w:left w:val="none" w:sz="0" w:space="0" w:color="auto"/>
        <w:bottom w:val="none" w:sz="0" w:space="0" w:color="auto"/>
        <w:right w:val="none" w:sz="0" w:space="0" w:color="auto"/>
      </w:divBdr>
    </w:div>
    <w:div w:id="1137141710">
      <w:bodyDiv w:val="1"/>
      <w:marLeft w:val="0"/>
      <w:marRight w:val="0"/>
      <w:marTop w:val="0"/>
      <w:marBottom w:val="0"/>
      <w:divBdr>
        <w:top w:val="none" w:sz="0" w:space="0" w:color="auto"/>
        <w:left w:val="none" w:sz="0" w:space="0" w:color="auto"/>
        <w:bottom w:val="none" w:sz="0" w:space="0" w:color="auto"/>
        <w:right w:val="none" w:sz="0" w:space="0" w:color="auto"/>
      </w:divBdr>
    </w:div>
    <w:div w:id="1162424911">
      <w:bodyDiv w:val="1"/>
      <w:marLeft w:val="0"/>
      <w:marRight w:val="0"/>
      <w:marTop w:val="0"/>
      <w:marBottom w:val="0"/>
      <w:divBdr>
        <w:top w:val="none" w:sz="0" w:space="0" w:color="auto"/>
        <w:left w:val="none" w:sz="0" w:space="0" w:color="auto"/>
        <w:bottom w:val="none" w:sz="0" w:space="0" w:color="auto"/>
        <w:right w:val="none" w:sz="0" w:space="0" w:color="auto"/>
      </w:divBdr>
    </w:div>
    <w:div w:id="1164122119">
      <w:bodyDiv w:val="1"/>
      <w:marLeft w:val="0"/>
      <w:marRight w:val="0"/>
      <w:marTop w:val="0"/>
      <w:marBottom w:val="0"/>
      <w:divBdr>
        <w:top w:val="none" w:sz="0" w:space="0" w:color="auto"/>
        <w:left w:val="none" w:sz="0" w:space="0" w:color="auto"/>
        <w:bottom w:val="none" w:sz="0" w:space="0" w:color="auto"/>
        <w:right w:val="none" w:sz="0" w:space="0" w:color="auto"/>
      </w:divBdr>
    </w:div>
    <w:div w:id="1370253692">
      <w:bodyDiv w:val="1"/>
      <w:marLeft w:val="0"/>
      <w:marRight w:val="0"/>
      <w:marTop w:val="0"/>
      <w:marBottom w:val="0"/>
      <w:divBdr>
        <w:top w:val="none" w:sz="0" w:space="0" w:color="auto"/>
        <w:left w:val="none" w:sz="0" w:space="0" w:color="auto"/>
        <w:bottom w:val="none" w:sz="0" w:space="0" w:color="auto"/>
        <w:right w:val="none" w:sz="0" w:space="0" w:color="auto"/>
      </w:divBdr>
    </w:div>
    <w:div w:id="1411191564">
      <w:bodyDiv w:val="1"/>
      <w:marLeft w:val="0"/>
      <w:marRight w:val="0"/>
      <w:marTop w:val="0"/>
      <w:marBottom w:val="0"/>
      <w:divBdr>
        <w:top w:val="none" w:sz="0" w:space="0" w:color="auto"/>
        <w:left w:val="none" w:sz="0" w:space="0" w:color="auto"/>
        <w:bottom w:val="none" w:sz="0" w:space="0" w:color="auto"/>
        <w:right w:val="none" w:sz="0" w:space="0" w:color="auto"/>
      </w:divBdr>
    </w:div>
    <w:div w:id="1540779673">
      <w:bodyDiv w:val="1"/>
      <w:marLeft w:val="0"/>
      <w:marRight w:val="0"/>
      <w:marTop w:val="0"/>
      <w:marBottom w:val="0"/>
      <w:divBdr>
        <w:top w:val="none" w:sz="0" w:space="0" w:color="auto"/>
        <w:left w:val="none" w:sz="0" w:space="0" w:color="auto"/>
        <w:bottom w:val="none" w:sz="0" w:space="0" w:color="auto"/>
        <w:right w:val="none" w:sz="0" w:space="0" w:color="auto"/>
      </w:divBdr>
    </w:div>
    <w:div w:id="1547376975">
      <w:bodyDiv w:val="1"/>
      <w:marLeft w:val="0"/>
      <w:marRight w:val="0"/>
      <w:marTop w:val="0"/>
      <w:marBottom w:val="0"/>
      <w:divBdr>
        <w:top w:val="none" w:sz="0" w:space="0" w:color="auto"/>
        <w:left w:val="none" w:sz="0" w:space="0" w:color="auto"/>
        <w:bottom w:val="none" w:sz="0" w:space="0" w:color="auto"/>
        <w:right w:val="none" w:sz="0" w:space="0" w:color="auto"/>
      </w:divBdr>
    </w:div>
    <w:div w:id="1581787090">
      <w:bodyDiv w:val="1"/>
      <w:marLeft w:val="0"/>
      <w:marRight w:val="0"/>
      <w:marTop w:val="0"/>
      <w:marBottom w:val="0"/>
      <w:divBdr>
        <w:top w:val="none" w:sz="0" w:space="0" w:color="auto"/>
        <w:left w:val="none" w:sz="0" w:space="0" w:color="auto"/>
        <w:bottom w:val="none" w:sz="0" w:space="0" w:color="auto"/>
        <w:right w:val="none" w:sz="0" w:space="0" w:color="auto"/>
      </w:divBdr>
    </w:div>
    <w:div w:id="1592350013">
      <w:bodyDiv w:val="1"/>
      <w:marLeft w:val="0"/>
      <w:marRight w:val="0"/>
      <w:marTop w:val="0"/>
      <w:marBottom w:val="0"/>
      <w:divBdr>
        <w:top w:val="none" w:sz="0" w:space="0" w:color="auto"/>
        <w:left w:val="none" w:sz="0" w:space="0" w:color="auto"/>
        <w:bottom w:val="none" w:sz="0" w:space="0" w:color="auto"/>
        <w:right w:val="none" w:sz="0" w:space="0" w:color="auto"/>
      </w:divBdr>
    </w:div>
    <w:div w:id="1611546962">
      <w:bodyDiv w:val="1"/>
      <w:marLeft w:val="0"/>
      <w:marRight w:val="0"/>
      <w:marTop w:val="0"/>
      <w:marBottom w:val="0"/>
      <w:divBdr>
        <w:top w:val="none" w:sz="0" w:space="0" w:color="auto"/>
        <w:left w:val="none" w:sz="0" w:space="0" w:color="auto"/>
        <w:bottom w:val="none" w:sz="0" w:space="0" w:color="auto"/>
        <w:right w:val="none" w:sz="0" w:space="0" w:color="auto"/>
      </w:divBdr>
    </w:div>
    <w:div w:id="1760759686">
      <w:bodyDiv w:val="1"/>
      <w:marLeft w:val="0"/>
      <w:marRight w:val="0"/>
      <w:marTop w:val="0"/>
      <w:marBottom w:val="0"/>
      <w:divBdr>
        <w:top w:val="none" w:sz="0" w:space="0" w:color="auto"/>
        <w:left w:val="none" w:sz="0" w:space="0" w:color="auto"/>
        <w:bottom w:val="none" w:sz="0" w:space="0" w:color="auto"/>
        <w:right w:val="none" w:sz="0" w:space="0" w:color="auto"/>
      </w:divBdr>
    </w:div>
    <w:div w:id="1764454687">
      <w:bodyDiv w:val="1"/>
      <w:marLeft w:val="0"/>
      <w:marRight w:val="0"/>
      <w:marTop w:val="0"/>
      <w:marBottom w:val="0"/>
      <w:divBdr>
        <w:top w:val="none" w:sz="0" w:space="0" w:color="auto"/>
        <w:left w:val="none" w:sz="0" w:space="0" w:color="auto"/>
        <w:bottom w:val="none" w:sz="0" w:space="0" w:color="auto"/>
        <w:right w:val="none" w:sz="0" w:space="0" w:color="auto"/>
      </w:divBdr>
    </w:div>
    <w:div w:id="1859393138">
      <w:bodyDiv w:val="1"/>
      <w:marLeft w:val="0"/>
      <w:marRight w:val="0"/>
      <w:marTop w:val="0"/>
      <w:marBottom w:val="0"/>
      <w:divBdr>
        <w:top w:val="none" w:sz="0" w:space="0" w:color="auto"/>
        <w:left w:val="none" w:sz="0" w:space="0" w:color="auto"/>
        <w:bottom w:val="none" w:sz="0" w:space="0" w:color="auto"/>
        <w:right w:val="none" w:sz="0" w:space="0" w:color="auto"/>
      </w:divBdr>
    </w:div>
    <w:div w:id="1982270975">
      <w:bodyDiv w:val="1"/>
      <w:marLeft w:val="0"/>
      <w:marRight w:val="0"/>
      <w:marTop w:val="0"/>
      <w:marBottom w:val="0"/>
      <w:divBdr>
        <w:top w:val="none" w:sz="0" w:space="0" w:color="auto"/>
        <w:left w:val="none" w:sz="0" w:space="0" w:color="auto"/>
        <w:bottom w:val="none" w:sz="0" w:space="0" w:color="auto"/>
        <w:right w:val="none" w:sz="0" w:space="0" w:color="auto"/>
      </w:divBdr>
    </w:div>
    <w:div w:id="1985310334">
      <w:bodyDiv w:val="1"/>
      <w:marLeft w:val="0"/>
      <w:marRight w:val="0"/>
      <w:marTop w:val="0"/>
      <w:marBottom w:val="0"/>
      <w:divBdr>
        <w:top w:val="none" w:sz="0" w:space="0" w:color="auto"/>
        <w:left w:val="none" w:sz="0" w:space="0" w:color="auto"/>
        <w:bottom w:val="none" w:sz="0" w:space="0" w:color="auto"/>
        <w:right w:val="none" w:sz="0" w:space="0" w:color="auto"/>
      </w:divBdr>
    </w:div>
    <w:div w:id="21195212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community.secop.gov.co/Public/Tendering/OpportunityDetail/Index?noticeUID=CO1.NTC.7790379&amp;isFromPublicArea=True&amp;isModal=False" TargetMode="External"/><Relationship Id="rId21" Type="http://schemas.openxmlformats.org/officeDocument/2006/relationships/hyperlink" Target="https://community.secop.gov.co/Public/Tendering/OpportunityDetail/Index?noticeUID=CO1.NTC.7762041&amp;isFromPublicArea=True&amp;isModal=False" TargetMode="External"/><Relationship Id="rId42" Type="http://schemas.openxmlformats.org/officeDocument/2006/relationships/hyperlink" Target="https://community.secop.gov.co/Public/Tendering/OpportunityDetail/Index?noticeUID=CO1.NTC.8564541&amp;isFromPublicArea=True&amp;isModal=False" TargetMode="External"/><Relationship Id="rId47" Type="http://schemas.openxmlformats.org/officeDocument/2006/relationships/hyperlink" Target="https://community.secop.gov.co/Public/Tendering/OpportunityDetail/Index?noticeUID=CO1.NTC.8585246&amp;isFromPublicArea=True&amp;isModal=False" TargetMode="External"/><Relationship Id="rId63" Type="http://schemas.openxmlformats.org/officeDocument/2006/relationships/hyperlink" Target="https://community.secop.gov.co/Public/Tendering/OpportunityDetail/Index?noticeUID=CO1.NTC.8938665&amp;isFromPublicArea=True&amp;isModal=False" TargetMode="External"/><Relationship Id="rId68" Type="http://schemas.openxmlformats.org/officeDocument/2006/relationships/hyperlink" Target="https://community.secop.gov.co/Public/Tendering/OpportunityDetail/Index?noticeUID=CO1.NTC.9014440&amp;isFromPublicArea=True&amp;isModal=False" TargetMode="External"/><Relationship Id="rId84" Type="http://schemas.openxmlformats.org/officeDocument/2006/relationships/hyperlink" Target="https://community.secop.gov.co/Public/Tendering/OpportunityDetail/Index?noticeUID=CO1.NTC.9088241&amp;isFromPublicArea=True&amp;isModal=False" TargetMode="External"/><Relationship Id="rId89" Type="http://schemas.openxmlformats.org/officeDocument/2006/relationships/footer" Target="footer2.xml"/><Relationship Id="rId16" Type="http://schemas.openxmlformats.org/officeDocument/2006/relationships/hyperlink" Target="https://community.secop.gov.co/Public/Tendering/OpportunityDetail/Index?noticeUID=CO1.NTC.7680449&amp;isFromPublicArea=True&amp;isModal=False" TargetMode="External"/><Relationship Id="rId11" Type="http://schemas.openxmlformats.org/officeDocument/2006/relationships/hyperlink" Target="https://community.secop.gov.co/Public/Tendering/OpportunityDetail/Index?noticeUID=CO1.NTC.7464685&amp;isFromPublicArea=True&amp;isModal=False" TargetMode="External"/><Relationship Id="rId32" Type="http://schemas.openxmlformats.org/officeDocument/2006/relationships/hyperlink" Target="https://community.secop.gov.co/Public/Tendering/OpportunityDetail/Index?noticeUID=CO1.NTC.7878264&amp;isFromPublicArea=True&amp;isModal=False" TargetMode="External"/><Relationship Id="rId37" Type="http://schemas.openxmlformats.org/officeDocument/2006/relationships/hyperlink" Target="https://community.secop.gov.co/Public/Tendering/OpportunityDetail/Index?noticeUID=CO1.NTC.8029671&amp;isFromPublicArea=True&amp;isModal=False" TargetMode="External"/><Relationship Id="rId53" Type="http://schemas.openxmlformats.org/officeDocument/2006/relationships/hyperlink" Target="https://community.secop.gov.co/Public/Tendering/OpportunityDetail/Index?noticeUID=CO1.NTC.8741106&amp;isFromPublicArea=True&amp;isModal=False" TargetMode="External"/><Relationship Id="rId58" Type="http://schemas.openxmlformats.org/officeDocument/2006/relationships/hyperlink" Target="https://community.secop.gov.co/Public/Tendering/OpportunityDetail/Index?noticeUID=CO1.NTC.8869990&amp;isFromPublicArea=True&amp;isModal=False" TargetMode="External"/><Relationship Id="rId74" Type="http://schemas.openxmlformats.org/officeDocument/2006/relationships/hyperlink" Target="https://community.secop.gov.co/Public/Tendering/OpportunityDetail/Index?noticeUID=CO1.NTC.9103224&amp;isFromPublicArea=True&amp;isModal=False" TargetMode="External"/><Relationship Id="rId79" Type="http://schemas.openxmlformats.org/officeDocument/2006/relationships/hyperlink" Target="https://community.secop.gov.co/Public/Tendering/ContractNoticePhases/View?PPI=CO1.PPI.40235997&amp;isFromPublicArea=True&amp;isModal=False" TargetMode="External"/><Relationship Id="rId5" Type="http://schemas.openxmlformats.org/officeDocument/2006/relationships/webSettings" Target="webSettings.xml"/><Relationship Id="rId90" Type="http://schemas.openxmlformats.org/officeDocument/2006/relationships/header" Target="header2.xml"/><Relationship Id="rId22" Type="http://schemas.openxmlformats.org/officeDocument/2006/relationships/hyperlink" Target="https://community.secop.gov.co/Public/Tendering/OpportunityDetail/Index?noticeUID=CO1.NTC.7782242&amp;isFromPublicArea=True&amp;isModal=False" TargetMode="External"/><Relationship Id="rId27" Type="http://schemas.openxmlformats.org/officeDocument/2006/relationships/hyperlink" Target="https://community.secop.gov.co/Public/Tendering/OpportunityDetail/Index?noticeUID=CO1.NTC.7815788&amp;isFromPublicArea=True&amp;isModal=False" TargetMode="External"/><Relationship Id="rId43" Type="http://schemas.openxmlformats.org/officeDocument/2006/relationships/hyperlink" Target="https://community.secop.gov.co/Public/Tendering/OpportunityDetail/Index?noticeUID=CO1.NTC.8576814&amp;isFromPublicArea=True&amp;isModal=False" TargetMode="External"/><Relationship Id="rId48" Type="http://schemas.openxmlformats.org/officeDocument/2006/relationships/hyperlink" Target="https://community.secop.gov.co/Public/Tendering/OpportunityDetail/Index?noticeUID=CO1.NTC.8679590&amp;isFromPublicArea=True&amp;isModal=False" TargetMode="External"/><Relationship Id="rId64" Type="http://schemas.openxmlformats.org/officeDocument/2006/relationships/hyperlink" Target="https://community.secop.gov.co/Public/Tendering/OpportunityDetail/Index?noticeUID=CO1.NTC.8983128&amp;isFromPublicArea=True&amp;isModal=False" TargetMode="External"/><Relationship Id="rId69" Type="http://schemas.openxmlformats.org/officeDocument/2006/relationships/hyperlink" Target="https://community.secop.gov.co/Public/Tendering/OpportunityDetail/Index?noticeUID=CO1.NTC.9015190&amp;isFromPublicArea=True&amp;isModal=False" TargetMode="External"/><Relationship Id="rId8" Type="http://schemas.openxmlformats.org/officeDocument/2006/relationships/hyperlink" Target="https://www.funcionpublica.gov.co/eva/gestornormativo/norma.php?i=76835" TargetMode="External"/><Relationship Id="rId51" Type="http://schemas.openxmlformats.org/officeDocument/2006/relationships/hyperlink" Target="https://community.secop.gov.co/Public/Tendering/OpportunityDetail/Index?noticeUID=CO1.NTC.8729165&amp;isFromPublicArea=True&amp;isModal=False" TargetMode="External"/><Relationship Id="rId72" Type="http://schemas.openxmlformats.org/officeDocument/2006/relationships/hyperlink" Target="https://community.secop.gov.co/Public/Tendering/OpportunityDetail/Index?noticeUID=CO1.NTC.9107332&amp;isFromPublicArea=True&amp;isModal=False" TargetMode="External"/><Relationship Id="rId80" Type="http://schemas.openxmlformats.org/officeDocument/2006/relationships/hyperlink" Target="https://community.secop.gov.co/Public/Tendering/ContractNoticePhases/View?PPI=CO1.PPI.40153210&amp;isFromPublicArea=True&amp;isModal=False" TargetMode="External"/><Relationship Id="rId85" Type="http://schemas.openxmlformats.org/officeDocument/2006/relationships/hyperlink" Target="https://community.secop.gov.co/Public/Tendering/OpportunityDetail/Index?noticeUID=CO1.NTC.9198899&amp;isFromPublicArea=True&amp;isModal=False" TargetMode="External"/><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community.secop.gov.co/Public/Tendering/OpportunityDetail/Index?noticeUID=CO1.NTC.7465487&amp;isFromPublicArea=True&amp;isModal=False" TargetMode="External"/><Relationship Id="rId17" Type="http://schemas.openxmlformats.org/officeDocument/2006/relationships/hyperlink" Target="https://community.secop.gov.co/Public/Tendering/OpportunityDetail/Index?noticeUID=CO1.NTC.7681648&amp;isFromPublicArea=True&amp;isModal=False" TargetMode="External"/><Relationship Id="rId25" Type="http://schemas.openxmlformats.org/officeDocument/2006/relationships/hyperlink" Target="https://community.secop.gov.co/Public/Tendering/OpportunityDetail/Index?noticeUID=CO1.NTC.7785904&amp;isFromPublicArea=True&amp;isModal=False" TargetMode="External"/><Relationship Id="rId33" Type="http://schemas.openxmlformats.org/officeDocument/2006/relationships/hyperlink" Target="https://community.secop.gov.co/Public/Tendering/OpportunityDetail/Index?noticeUID=CO1.NTC.7878100&amp;isFromPublicArea=True&amp;isModal=False" TargetMode="External"/><Relationship Id="rId38" Type="http://schemas.openxmlformats.org/officeDocument/2006/relationships/hyperlink" Target="https://community.secop.gov.co/Public/Tendering/OpportunityDetail/Index?noticeUID=CO1.NTC.8521742&amp;isFromPublicArea=True&amp;isModal=False" TargetMode="External"/><Relationship Id="rId46" Type="http://schemas.openxmlformats.org/officeDocument/2006/relationships/hyperlink" Target="https://community.secop.gov.co/Public/Tendering/OpportunityDetail/Index?noticeUID=CO1.NTC.8577906&amp;isFromPublicArea=True&amp;isModal=False" TargetMode="External"/><Relationship Id="rId59" Type="http://schemas.openxmlformats.org/officeDocument/2006/relationships/hyperlink" Target="https://community.secop.gov.co/Public/Tendering/OpportunityDetail/Index?noticeUID=CO1.NTC.8871457&amp;isFromPublicArea=True&amp;isModal=False" TargetMode="External"/><Relationship Id="rId67" Type="http://schemas.openxmlformats.org/officeDocument/2006/relationships/hyperlink" Target="https://community.secop.gov.co/Public/Tendering/OpportunityDetail/Index?noticeUID=CO1.NTC.8989924&amp;isFromPublicArea=True&amp;isModal=False" TargetMode="External"/><Relationship Id="rId20" Type="http://schemas.openxmlformats.org/officeDocument/2006/relationships/hyperlink" Target="https://community.secop.gov.co/Public/Tendering/OpportunityDetail/Index?noticeUID=CO1.NTC.7714466&amp;isFromPublicArea=True&amp;isModal=False" TargetMode="External"/><Relationship Id="rId41" Type="http://schemas.openxmlformats.org/officeDocument/2006/relationships/hyperlink" Target="https://community.secop.gov.co/Public/Tendering/OpportunityDetail/Index?noticeUID=CO1.NTC.8564087&amp;isFromPublicArea=True&amp;isModal=False" TargetMode="External"/><Relationship Id="rId54" Type="http://schemas.openxmlformats.org/officeDocument/2006/relationships/hyperlink" Target="https://community.secop.gov.co/Public/Tendering/OpportunityDetail/Index?noticeUID=CO1.NTC.8741573&amp;isFromPublicArea=True&amp;isModal=False" TargetMode="External"/><Relationship Id="rId62" Type="http://schemas.openxmlformats.org/officeDocument/2006/relationships/hyperlink" Target="https://community.secop.gov.co/Public/Tendering/OpportunityDetail/Index?noticeUID=CO1.NTC.8911558&amp;isFromPublicArea=True&amp;isModal=False" TargetMode="External"/><Relationship Id="rId70" Type="http://schemas.openxmlformats.org/officeDocument/2006/relationships/hyperlink" Target="https://community.secop.gov.co/Public/Tendering/OpportunityDetail/Index?noticeUID=CO1.NTC.9027829&amp;isFromPublicArea=True&amp;isModal=False" TargetMode="External"/><Relationship Id="rId75" Type="http://schemas.openxmlformats.org/officeDocument/2006/relationships/hyperlink" Target="https://community.secop.gov.co/Public/Tendering/OpportunityDetail/Index?noticeUID=CO1.NTC.9248085&amp;isFromPublicArea=True&amp;isModal=False" TargetMode="External"/><Relationship Id="rId83" Type="http://schemas.openxmlformats.org/officeDocument/2006/relationships/hyperlink" Target="https://community.secop.gov.co/Public/Tendering/OpportunityDetail/Index?noticeUID=CO1.NTC" TargetMode="External"/><Relationship Id="rId88" Type="http://schemas.openxmlformats.org/officeDocument/2006/relationships/footer" Target="footer1.xml"/><Relationship Id="rId9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community.secop.gov.co/Public/Tendering/OpportunityDetail/Index?noticeUID=CO1.NTC.7487273&amp;isFromPublicArea=True&amp;isModal=False" TargetMode="External"/><Relationship Id="rId23" Type="http://schemas.openxmlformats.org/officeDocument/2006/relationships/hyperlink" Target="https://community.secop.gov.co/Public/Tendering/OpportunityDetail/Index?noticeUID=CO1.NTC.7782652&amp;isFromPublicArea=True&amp;isModal=False" TargetMode="External"/><Relationship Id="rId28" Type="http://schemas.openxmlformats.org/officeDocument/2006/relationships/hyperlink" Target="https://community.secop.gov.co/Public/Tendering/OpportunityDetail/Index?noticeUID=CO1.NTC.7846913&amp;isFromPublicArea=True&amp;isModal=False" TargetMode="External"/><Relationship Id="rId36" Type="http://schemas.openxmlformats.org/officeDocument/2006/relationships/hyperlink" Target="https://community.secop.gov.co/Public/Tendering/OpportunityDetail/Index?noticeUID=CO1.NTC.8029425&amp;isFromPublicArea=True&amp;isModal=False" TargetMode="External"/><Relationship Id="rId49" Type="http://schemas.openxmlformats.org/officeDocument/2006/relationships/hyperlink" Target="https://community.secop.gov.co/Public/Tendering/OpportunityDetail/Index?noticeUID=CO1.NTC.8680027&amp;isFromPublicArea=True&amp;isModal=False" TargetMode="External"/><Relationship Id="rId57" Type="http://schemas.openxmlformats.org/officeDocument/2006/relationships/hyperlink" Target="https://community.secop.gov.co/Public/Tendering/OpportunityDetail/Index?noticeUID=CO1.NTC.8869516&amp;isFromPublicArea=True&amp;isModal=False" TargetMode="External"/><Relationship Id="rId10" Type="http://schemas.openxmlformats.org/officeDocument/2006/relationships/hyperlink" Target="https://community.secop.gov.co/Public/Tendering/OpportunityDetail/Index?noticeUID=CO1.NTC.7453785&amp;isFromPublicArea=True&amp;isModal=False" TargetMode="External"/><Relationship Id="rId31" Type="http://schemas.openxmlformats.org/officeDocument/2006/relationships/hyperlink" Target="https://community.secop.gov.co/Public/Tendering/OpportunityDetail/Index?noticeUID=CO1.NTC.7869891&amp;isFromPublicArea=True&amp;isModal=False" TargetMode="External"/><Relationship Id="rId44" Type="http://schemas.openxmlformats.org/officeDocument/2006/relationships/hyperlink" Target="https://community.secop.gov.co/Public/Tendering/OpportunityDetail/Index?noticeUID=CO1.NTC.8577276&amp;isFromPublicArea=True&amp;isModal=False" TargetMode="External"/><Relationship Id="rId52" Type="http://schemas.openxmlformats.org/officeDocument/2006/relationships/hyperlink" Target="https://community.secop.gov.co/Public/Tendering/OpportunityDetail/Index?noticeUID=CO1.NTC.8740528&amp;isFromPublicArea=True&amp;isModal=False" TargetMode="External"/><Relationship Id="rId60" Type="http://schemas.openxmlformats.org/officeDocument/2006/relationships/hyperlink" Target="https://community.secop.gov.co/Public/Tendering/OpportunityDetail/Index?noticeUID=CO1.NTC.8910645&amp;isFromPublicArea=True&amp;isModal=False" TargetMode="External"/><Relationship Id="rId65" Type="http://schemas.openxmlformats.org/officeDocument/2006/relationships/hyperlink" Target="https://community.secop.gov.co/Public/Tendering/OpportunityDetail/Index?noticeUID=CO1.NTC.8984140&amp;isFromPublicArea=True&amp;isModal=False" TargetMode="External"/><Relationship Id="rId73" Type="http://schemas.openxmlformats.org/officeDocument/2006/relationships/hyperlink" Target="https://community.secop.gov.co/Public/Tendering/OpportunityDetail/Index?noticeUID=CO1.NTC.9102634&amp;isFromPublicArea=True&amp;isModal=False" TargetMode="External"/><Relationship Id="rId78" Type="http://schemas.openxmlformats.org/officeDocument/2006/relationships/hyperlink" Target="https://community.secop.gov.co/Public/Tendering/ContractNoticePhases/View?PPI=CO1.PPI.38531541&amp;isFromPublicArea=True&amp;isModal=False" TargetMode="External"/><Relationship Id="rId81" Type="http://schemas.openxmlformats.org/officeDocument/2006/relationships/hyperlink" Target="https://community.secop.gov.co/Public/Tendering/OpportunityDetail/Index?noticeUID=CO1.NTC" TargetMode="External"/><Relationship Id="rId86"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funcionpublica.gov.co/eva/gestornormativo/norma.php?i=96110" TargetMode="External"/><Relationship Id="rId13" Type="http://schemas.openxmlformats.org/officeDocument/2006/relationships/hyperlink" Target="https://community.secop.gov.co/Public/Tendering/OpportunityDetail/Index?noticeUID=CO1.NTC.7480312&amp;isFromPublicArea=True&amp;isModal=False" TargetMode="External"/><Relationship Id="rId18" Type="http://schemas.openxmlformats.org/officeDocument/2006/relationships/hyperlink" Target="https://community.secop.gov.co/Public/Tendering/OpportunityDetail/Index?noticeUID=CO1.NTC.7682258&amp;isFromPublicArea=True&amp;isModal=False" TargetMode="External"/><Relationship Id="rId39" Type="http://schemas.openxmlformats.org/officeDocument/2006/relationships/hyperlink" Target="https://community.secop.gov.co/Public/Tendering/OpportunityDetail/Index?noticeUID=CO1.NTC.8540780&amp;isFromPublicArea=True&amp;isModal=False" TargetMode="External"/><Relationship Id="rId34" Type="http://schemas.openxmlformats.org/officeDocument/2006/relationships/hyperlink" Target="https://community.secop.gov.co/Public/Tendering/OpportunityDetail/Index?noticeUID=CO1.NTC.7982401&amp;isFromPublicArea=True&amp;isModal=False" TargetMode="External"/><Relationship Id="rId50" Type="http://schemas.openxmlformats.org/officeDocument/2006/relationships/hyperlink" Target="https://community.secop.gov.co/Public/Tendering/OpportunityDetail/Index?noticeUID=CO1.NTC.8728393&amp;isFromPublicArea=True&amp;isModal=False" TargetMode="External"/><Relationship Id="rId55" Type="http://schemas.openxmlformats.org/officeDocument/2006/relationships/hyperlink" Target="https://community.secop.gov.co/Public/Tendering/OpportunityDetail/Index?noticeUID=CO1.NTC.8745558&amp;isFromPublicArea=True&amp;isModal=False" TargetMode="External"/><Relationship Id="rId76" Type="http://schemas.openxmlformats.org/officeDocument/2006/relationships/hyperlink" Target="https://community.secop.gov.co/Public/Tendering/ContractNoticePhases/View?PPI=CO1.PPI.38071407&amp;isFromPublicArea=True&amp;isModal=False" TargetMode="External"/><Relationship Id="rId7" Type="http://schemas.openxmlformats.org/officeDocument/2006/relationships/endnotes" Target="endnotes.xml"/><Relationship Id="rId71" Type="http://schemas.openxmlformats.org/officeDocument/2006/relationships/hyperlink" Target="https://community.secop.gov.co/Public/Tendering/OpportunityDetail/Index?noticeUID=CO1.NTC.9028724&amp;isFromPublicArea=True&amp;isModal=False" TargetMode="External"/><Relationship Id="rId9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s://community.secop.gov.co/Public/Tendering/OpportunityDetail/Index?noticeUID=CO1.NTC.7849162&amp;isFromPublicArea=True&amp;isModal=False" TargetMode="External"/><Relationship Id="rId24" Type="http://schemas.openxmlformats.org/officeDocument/2006/relationships/hyperlink" Target="https://community.secop.gov.co/Public/Tendering/OpportunityDetail/Index?noticeUID=CO1.NTC.7783434&amp;isFromPublicArea=True&amp;isModal=False" TargetMode="External"/><Relationship Id="rId40" Type="http://schemas.openxmlformats.org/officeDocument/2006/relationships/hyperlink" Target="https://community.secop.gov.co/Public/Tendering/OpportunityDetail/Index?noticeUID=CO1.NTC.8564033&amp;isFromPublicArea=True&amp;isModal=False" TargetMode="External"/><Relationship Id="rId45" Type="http://schemas.openxmlformats.org/officeDocument/2006/relationships/hyperlink" Target="https://community.secop.gov.co/Public/Tendering/OpportunityDetail/Index?noticeUID=CO1.NTC.8577366&amp;isFromPublicArea=True&amp;isModal=False" TargetMode="External"/><Relationship Id="rId66" Type="http://schemas.openxmlformats.org/officeDocument/2006/relationships/hyperlink" Target="https://community.secop.gov.co/Public/Tendering/OpportunityDetail/Index?noticeUID=CO1.NTC.8986784&amp;isFromPublicArea=True&amp;isModal=False" TargetMode="External"/><Relationship Id="rId87" Type="http://schemas.openxmlformats.org/officeDocument/2006/relationships/header" Target="header1.xml"/><Relationship Id="rId61" Type="http://schemas.openxmlformats.org/officeDocument/2006/relationships/hyperlink" Target="https://community.secop.gov.co/Public/Tendering/OpportunityDetail/Index?noticeUID=CO1.NTC.8910972&amp;isFromPublicArea=True&amp;isModal=False" TargetMode="External"/><Relationship Id="rId82" Type="http://schemas.openxmlformats.org/officeDocument/2006/relationships/hyperlink" Target="https://community.secop.gov.co/Public/Tendering/ContractNoticePhases/View?PPI=CO1.PPI" TargetMode="External"/><Relationship Id="rId19" Type="http://schemas.openxmlformats.org/officeDocument/2006/relationships/hyperlink" Target="https://community.secop.gov.co/Public/Tendering/OpportunityDetail/Index?noticeUID=CO1.NTC.7683107&amp;isFromPublicArea=True&amp;isModal=False" TargetMode="External"/><Relationship Id="rId14" Type="http://schemas.openxmlformats.org/officeDocument/2006/relationships/hyperlink" Target="https://community.secop.gov.co/Public/Tendering/OpportunityDetail/Index?noticeUID=CO1.NTC.7481289&amp;isFromPublicArea=True&amp;isModal=False" TargetMode="External"/><Relationship Id="rId30" Type="http://schemas.openxmlformats.org/officeDocument/2006/relationships/hyperlink" Target="https://community.secop.gov.co/Public/Tendering/OpportunityDetail/Index?noticeUID=CO1.NTC.7849637&amp;isFromPublicArea=True&amp;isModal=False" TargetMode="External"/><Relationship Id="rId35" Type="http://schemas.openxmlformats.org/officeDocument/2006/relationships/hyperlink" Target="https://community.secop.gov.co/Public/Tendering/OpportunityDetail/Index?noticeUID=CO1.NTC.7982657&amp;isFromPublicArea=True&amp;isModal=False" TargetMode="External"/><Relationship Id="rId56" Type="http://schemas.openxmlformats.org/officeDocument/2006/relationships/hyperlink" Target="https://community.secop.gov.co/Public/Tendering/OpportunityDetail/Index?noticeUID=CO1.NTC.8869027&amp;isFromPublicArea=True&amp;isModal=False" TargetMode="External"/><Relationship Id="rId77" Type="http://schemas.openxmlformats.org/officeDocument/2006/relationships/hyperlink" Target="https://community.secop.gov.co/Public/Tendering/ContractNoticePhases/View?PPI=CO1.PPI.38274718&amp;isFromPublicArea=True&amp;isModal=False"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uaUGbtV5cFkHJJAQqHtB/wtpVA==">CgMxLjA4AHIhMTVpdVA1NEF5Y3ZKUm9MY192cU1wM3hFMUJkNXowTjBh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2470</TotalTime>
  <Pages>11</Pages>
  <Words>6103</Words>
  <Characters>33572</Characters>
  <Application>Microsoft Office Word</Application>
  <DocSecurity>0</DocSecurity>
  <Lines>279</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Luzdary Ayala Villamil</dc:creator>
  <cp:lastModifiedBy>paola andrea roa gonzalez</cp:lastModifiedBy>
  <cp:revision>7</cp:revision>
  <dcterms:created xsi:type="dcterms:W3CDTF">2025-12-05T22:15:00Z</dcterms:created>
  <dcterms:modified xsi:type="dcterms:W3CDTF">2025-12-16T19:51:00Z</dcterms:modified>
</cp:coreProperties>
</file>